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F81BD" w:themeColor="accent1"/>
        </w:rPr>
        <w:id w:val="2017417129"/>
        <w:docPartObj>
          <w:docPartGallery w:val="Cover Pages"/>
          <w:docPartUnique/>
        </w:docPartObj>
      </w:sdtPr>
      <w:sdtEndPr>
        <w:rPr>
          <w:rFonts w:ascii="Times New Roman" w:hAnsi="Times New Roman" w:cs="Times New Roman"/>
          <w:b/>
          <w:color w:val="auto"/>
          <w:sz w:val="24"/>
          <w:szCs w:val="24"/>
        </w:rPr>
      </w:sdtEndPr>
      <w:sdtContent>
        <w:p w:rsidR="00746C98" w:rsidRDefault="00746C98" w:rsidP="002D0563">
          <w:pPr>
            <w:pStyle w:val="Bezodstpw"/>
            <w:spacing w:before="1540" w:after="240"/>
            <w:jc w:val="center"/>
            <w:rPr>
              <w:color w:val="4F81BD" w:themeColor="accent1"/>
            </w:rPr>
          </w:pPr>
          <w:r>
            <w:rPr>
              <w:noProof/>
              <w:color w:val="4F81BD" w:themeColor="accent1"/>
              <w:lang w:eastAsia="pl-PL"/>
            </w:rPr>
            <w:drawing>
              <wp:inline distT="0" distB="0" distL="0" distR="0" wp14:anchorId="62A13872" wp14:editId="5DFF6630">
                <wp:extent cx="1243965" cy="1751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965" cy="1751330"/>
                        </a:xfrm>
                        <a:prstGeom prst="rect">
                          <a:avLst/>
                        </a:prstGeom>
                        <a:noFill/>
                      </pic:spPr>
                    </pic:pic>
                  </a:graphicData>
                </a:graphic>
              </wp:inline>
            </w:drawing>
          </w:r>
        </w:p>
        <w:sdt>
          <w:sdtPr>
            <w:rPr>
              <w:rFonts w:asciiTheme="majorHAnsi" w:eastAsiaTheme="majorEastAsia" w:hAnsiTheme="majorHAnsi" w:cstheme="majorBidi"/>
              <w:caps/>
              <w:color w:val="4F81BD" w:themeColor="accent1"/>
              <w:sz w:val="72"/>
              <w:szCs w:val="72"/>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Content>
            <w:p w:rsidR="00746C98" w:rsidRDefault="00746C98">
              <w:pPr>
                <w:pStyle w:val="Bezodstpw"/>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746C98">
                <w:rPr>
                  <w:rFonts w:asciiTheme="majorHAnsi" w:eastAsiaTheme="majorEastAsia" w:hAnsiTheme="majorHAnsi" w:cstheme="majorBidi"/>
                  <w:caps/>
                  <w:color w:val="4F81BD" w:themeColor="accent1"/>
                  <w:sz w:val="72"/>
                  <w:szCs w:val="72"/>
                </w:rPr>
                <w:t>Analiza stanu gospodarki odpadami komunalnymi</w:t>
              </w:r>
              <w:r w:rsidR="00A14CA1">
                <w:rPr>
                  <w:rFonts w:asciiTheme="majorHAnsi" w:eastAsiaTheme="majorEastAsia" w:hAnsiTheme="majorHAnsi" w:cstheme="majorBidi"/>
                  <w:caps/>
                  <w:color w:val="4F81BD" w:themeColor="accent1"/>
                  <w:sz w:val="72"/>
                  <w:szCs w:val="72"/>
                </w:rPr>
                <w:t xml:space="preserve"> na terenie Gminy Kietrz za 2016</w:t>
              </w:r>
              <w:r w:rsidRPr="00746C98">
                <w:rPr>
                  <w:rFonts w:asciiTheme="majorHAnsi" w:eastAsiaTheme="majorEastAsia" w:hAnsiTheme="majorHAnsi" w:cstheme="majorBidi"/>
                  <w:caps/>
                  <w:color w:val="4F81BD" w:themeColor="accent1"/>
                  <w:sz w:val="72"/>
                  <w:szCs w:val="72"/>
                </w:rPr>
                <w:t xml:space="preserve"> r.</w:t>
              </w:r>
            </w:p>
          </w:sdtContent>
        </w:sdt>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BF21DD" w:rsidRDefault="00BF21DD" w:rsidP="00BF21DD">
          <w:pPr>
            <w:pStyle w:val="Bezodstpw"/>
            <w:rPr>
              <w:b/>
              <w:color w:val="4F81BD" w:themeColor="accent1"/>
              <w:sz w:val="28"/>
              <w:szCs w:val="28"/>
            </w:rPr>
          </w:pPr>
        </w:p>
        <w:p w:rsidR="00746C98" w:rsidRDefault="00746C98">
          <w:pPr>
            <w:pStyle w:val="Bezodstpw"/>
            <w:jc w:val="center"/>
            <w:rPr>
              <w:color w:val="4F81BD" w:themeColor="accent1"/>
              <w:sz w:val="28"/>
              <w:szCs w:val="28"/>
            </w:rPr>
          </w:pPr>
        </w:p>
        <w:p w:rsidR="00BF21DD" w:rsidRPr="00BF21DD" w:rsidRDefault="002B1D9D" w:rsidP="00BF21DD">
          <w:pPr>
            <w:pStyle w:val="Bezodstpw"/>
            <w:jc w:val="center"/>
            <w:rPr>
              <w:b/>
              <w:color w:val="4F81BD" w:themeColor="accent1"/>
              <w:sz w:val="28"/>
              <w:szCs w:val="28"/>
            </w:rPr>
          </w:pPr>
          <w:r>
            <w:rPr>
              <w:b/>
              <w:color w:val="4F81BD" w:themeColor="accent1"/>
              <w:sz w:val="28"/>
              <w:szCs w:val="28"/>
            </w:rPr>
            <w:t>Kietrz, dnia 24</w:t>
          </w:r>
          <w:r w:rsidR="00A14CA1">
            <w:rPr>
              <w:b/>
              <w:color w:val="4F81BD" w:themeColor="accent1"/>
              <w:sz w:val="28"/>
              <w:szCs w:val="28"/>
            </w:rPr>
            <w:t xml:space="preserve"> kwietnia 2017</w:t>
          </w:r>
          <w:r w:rsidR="00BF21DD" w:rsidRPr="00BF21DD">
            <w:rPr>
              <w:b/>
              <w:color w:val="4F81BD" w:themeColor="accent1"/>
              <w:sz w:val="28"/>
              <w:szCs w:val="28"/>
            </w:rPr>
            <w:t xml:space="preserve"> r.</w:t>
          </w:r>
        </w:p>
        <w:p w:rsidR="00746C98" w:rsidRDefault="00BF21DD" w:rsidP="00BF21DD">
          <w:pPr>
            <w:pStyle w:val="Bezodstpw"/>
            <w:spacing w:before="480"/>
            <w:jc w:val="center"/>
            <w:rPr>
              <w:color w:val="4F81BD" w:themeColor="accent1"/>
            </w:rPr>
          </w:pPr>
          <w:r>
            <w:rPr>
              <w:noProof/>
              <w:color w:val="4F81BD" w:themeColor="accent1"/>
              <w:lang w:eastAsia="pl-PL"/>
            </w:rPr>
            <w:t xml:space="preserve"> </w:t>
          </w:r>
          <w:r w:rsidR="00746C98">
            <w:rPr>
              <w:noProof/>
              <w:color w:val="4F81BD" w:themeColor="accent1"/>
              <w:lang w:eastAsia="pl-PL"/>
            </w:rPr>
            <mc:AlternateContent>
              <mc:Choice Requires="wps">
                <w:drawing>
                  <wp:anchor distT="0" distB="0" distL="114300" distR="114300" simplePos="0" relativeHeight="251659264" behindDoc="0" locked="0" layoutInCell="1" allowOverlap="1" wp14:anchorId="2A0028DD" wp14:editId="632C6F9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EFE" w:rsidRDefault="006F3EFE" w:rsidP="00746C98">
                                <w:pPr>
                                  <w:pStyle w:val="Bezodstpw"/>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p w:rsidR="006F3EFE" w:rsidRDefault="006F3EFE" w:rsidP="00746C98">
                          <w:pPr>
                            <w:pStyle w:val="Bezodstpw"/>
                            <w:rPr>
                              <w:color w:val="4F81BD" w:themeColor="accent1"/>
                            </w:rPr>
                          </w:pPr>
                        </w:p>
                      </w:txbxContent>
                    </v:textbox>
                    <w10:wrap anchorx="margin" anchory="page"/>
                  </v:shape>
                </w:pict>
              </mc:Fallback>
            </mc:AlternateContent>
          </w:r>
        </w:p>
        <w:p w:rsidR="00BF21DD" w:rsidRDefault="00746C98" w:rsidP="00BF21DD">
          <w:pPr>
            <w:pStyle w:val="Bezodstpw"/>
          </w:pPr>
          <w:r>
            <w:rPr>
              <w:rFonts w:ascii="Times New Roman" w:hAnsi="Times New Roman" w:cs="Times New Roman"/>
              <w:b/>
              <w:sz w:val="24"/>
              <w:szCs w:val="24"/>
            </w:rPr>
            <w:br w:type="page"/>
          </w:r>
        </w:p>
        <w:p w:rsidR="00746C98" w:rsidRDefault="006F3EFE">
          <w:pPr>
            <w:rPr>
              <w:rFonts w:ascii="Times New Roman" w:hAnsi="Times New Roman" w:cs="Times New Roman"/>
              <w:b/>
              <w:sz w:val="24"/>
              <w:szCs w:val="24"/>
            </w:rPr>
          </w:pPr>
        </w:p>
      </w:sdtContent>
    </w:sdt>
    <w:sdt>
      <w:sdtPr>
        <w:rPr>
          <w:rFonts w:ascii="Times New Roman" w:eastAsiaTheme="minorEastAsia" w:hAnsi="Times New Roman" w:cs="Times New Roman"/>
          <w:b/>
          <w:color w:val="auto"/>
          <w:sz w:val="24"/>
          <w:szCs w:val="24"/>
        </w:rPr>
        <w:id w:val="-1231072516"/>
        <w:docPartObj>
          <w:docPartGallery w:val="Table of Contents"/>
          <w:docPartUnique/>
        </w:docPartObj>
      </w:sdtPr>
      <w:sdtContent>
        <w:p w:rsidR="00F846E8" w:rsidRPr="006F3EFE" w:rsidRDefault="00F846E8" w:rsidP="006F3EFE">
          <w:pPr>
            <w:pStyle w:val="Nagwekspisutreci"/>
            <w:jc w:val="both"/>
            <w:rPr>
              <w:rFonts w:ascii="Times New Roman" w:hAnsi="Times New Roman" w:cs="Times New Roman"/>
              <w:b/>
              <w:color w:val="auto"/>
              <w:sz w:val="28"/>
              <w:szCs w:val="28"/>
            </w:rPr>
          </w:pPr>
          <w:r w:rsidRPr="006F3EFE">
            <w:rPr>
              <w:rFonts w:ascii="Times New Roman" w:hAnsi="Times New Roman" w:cs="Times New Roman"/>
              <w:b/>
              <w:color w:val="auto"/>
              <w:sz w:val="28"/>
              <w:szCs w:val="28"/>
            </w:rPr>
            <w:t>Spis treści</w:t>
          </w:r>
        </w:p>
        <w:p w:rsidR="004421C9" w:rsidRPr="006F3EFE" w:rsidRDefault="004421C9" w:rsidP="006F3EFE">
          <w:pPr>
            <w:jc w:val="both"/>
            <w:rPr>
              <w:rFonts w:ascii="Times New Roman" w:hAnsi="Times New Roman" w:cs="Times New Roman"/>
              <w:b/>
              <w:sz w:val="24"/>
              <w:szCs w:val="24"/>
              <w:lang w:eastAsia="pl-PL"/>
            </w:rPr>
          </w:pPr>
        </w:p>
        <w:p w:rsidR="006F3EFE" w:rsidRPr="006F3EFE" w:rsidRDefault="00F846E8" w:rsidP="006F3EFE">
          <w:pPr>
            <w:pStyle w:val="Spistreci1"/>
            <w:jc w:val="both"/>
            <w:rPr>
              <w:b w:val="0"/>
            </w:rPr>
          </w:pPr>
          <w:r w:rsidRPr="006F3EFE">
            <w:rPr>
              <w:b w:val="0"/>
            </w:rPr>
            <w:t>Cel przygotowania oraz podstawa prawna sporządzenia analizy</w:t>
          </w:r>
          <w:r w:rsidRPr="006F3EFE">
            <w:rPr>
              <w:b w:val="0"/>
            </w:rPr>
            <w:ptab w:relativeTo="margin" w:alignment="right" w:leader="dot"/>
          </w:r>
          <w:r w:rsidRPr="006F3EFE">
            <w:t>2</w:t>
          </w:r>
        </w:p>
        <w:p w:rsidR="006F3EFE" w:rsidRPr="006F3EFE" w:rsidRDefault="00F846E8" w:rsidP="006F3EFE">
          <w:pPr>
            <w:pStyle w:val="Spistreci1"/>
            <w:jc w:val="both"/>
            <w:rPr>
              <w:b w:val="0"/>
            </w:rPr>
          </w:pPr>
          <w:r w:rsidRPr="006F3EFE">
            <w:rPr>
              <w:b w:val="0"/>
            </w:rPr>
            <w:t>Wstęp</w:t>
          </w:r>
          <w:r w:rsidRPr="006F3EFE">
            <w:rPr>
              <w:b w:val="0"/>
            </w:rPr>
            <w:ptab w:relativeTo="margin" w:alignment="right" w:leader="dot"/>
          </w:r>
          <w:r w:rsidRPr="006F3EFE">
            <w:t>2</w:t>
          </w:r>
        </w:p>
        <w:p w:rsidR="00F846E8" w:rsidRPr="006F3EFE" w:rsidRDefault="00F846E8" w:rsidP="006F3EFE">
          <w:pPr>
            <w:pStyle w:val="Spistreci1"/>
            <w:jc w:val="both"/>
            <w:rPr>
              <w:b w:val="0"/>
            </w:rPr>
          </w:pPr>
          <w:r w:rsidRPr="006F3EFE">
            <w:rPr>
              <w:b w:val="0"/>
            </w:rPr>
            <w:t xml:space="preserve">Charakterystyka systemu gospodarowania odpadami </w:t>
          </w:r>
          <w:r w:rsidRPr="006F3EFE">
            <w:rPr>
              <w:b w:val="0"/>
            </w:rPr>
            <w:ptab w:relativeTo="margin" w:alignment="right" w:leader="dot"/>
          </w:r>
          <w:r w:rsidRPr="006F3EFE">
            <w:t>3</w:t>
          </w:r>
        </w:p>
        <w:p w:rsidR="006F3EFE" w:rsidRPr="006F3EFE" w:rsidRDefault="00F846E8" w:rsidP="006F3EFE">
          <w:pPr>
            <w:pStyle w:val="Spistreci1"/>
            <w:jc w:val="both"/>
            <w:rPr>
              <w:b w:val="0"/>
            </w:rPr>
          </w:pPr>
          <w:r w:rsidRPr="006F3EFE">
            <w:rPr>
              <w:b w:val="0"/>
            </w:rPr>
            <w:t xml:space="preserve">Możliwości przetwarzania zmieszanych odpadów komunalnych, odpadów zielonych oraz pozostałości z sortowania odpadów komunalnych przeznaczonych do składowania </w:t>
          </w:r>
          <w:r w:rsidRPr="006F3EFE">
            <w:rPr>
              <w:b w:val="0"/>
            </w:rPr>
            <w:ptab w:relativeTo="margin" w:alignment="right" w:leader="dot"/>
          </w:r>
          <w:r w:rsidR="000E07D3" w:rsidRPr="006F3EFE">
            <w:t>7</w:t>
          </w:r>
        </w:p>
        <w:p w:rsidR="00F846E8" w:rsidRPr="006F3EFE" w:rsidRDefault="00F846E8" w:rsidP="006F3EFE">
          <w:pPr>
            <w:pStyle w:val="Spistreci1"/>
            <w:jc w:val="both"/>
            <w:rPr>
              <w:b w:val="0"/>
            </w:rPr>
          </w:pPr>
          <w:r w:rsidRPr="006F3EFE">
            <w:rPr>
              <w:b w:val="0"/>
            </w:rPr>
            <w:t xml:space="preserve">Potrzeby inwestycyjne związane z gospodarowaniem odpadami komunalnymi </w:t>
          </w:r>
          <w:r w:rsidRPr="006F3EFE">
            <w:rPr>
              <w:b w:val="0"/>
            </w:rPr>
            <w:ptab w:relativeTo="margin" w:alignment="right" w:leader="dot"/>
          </w:r>
          <w:r w:rsidR="000E07D3" w:rsidRPr="006F3EFE">
            <w:t>8</w:t>
          </w:r>
        </w:p>
        <w:p w:rsidR="00F846E8" w:rsidRPr="006F3EFE" w:rsidRDefault="00F846E8" w:rsidP="006F3EFE">
          <w:pPr>
            <w:pStyle w:val="Spistreci3"/>
            <w:jc w:val="both"/>
            <w:rPr>
              <w:rFonts w:ascii="Times New Roman" w:hAnsi="Times New Roman" w:cs="Times New Roman"/>
              <w:sz w:val="24"/>
              <w:szCs w:val="24"/>
            </w:rPr>
          </w:pPr>
          <w:r w:rsidRPr="006F3EFE">
            <w:rPr>
              <w:rFonts w:ascii="Times New Roman" w:hAnsi="Times New Roman" w:cs="Times New Roman"/>
              <w:sz w:val="24"/>
              <w:szCs w:val="24"/>
            </w:rPr>
            <w:t xml:space="preserve">Koszty poniesione w związku z odbieraniem, odzyskiem, recyklingiem i unieszkodliwianiem odpadów komunalnych </w:t>
          </w:r>
          <w:r w:rsidRPr="006F3EFE">
            <w:rPr>
              <w:rFonts w:ascii="Times New Roman" w:hAnsi="Times New Roman" w:cs="Times New Roman"/>
              <w:sz w:val="24"/>
              <w:szCs w:val="24"/>
            </w:rPr>
            <w:ptab w:relativeTo="margin" w:alignment="right" w:leader="dot"/>
          </w:r>
          <w:r w:rsidR="000E07D3" w:rsidRPr="006F3EFE">
            <w:rPr>
              <w:rFonts w:ascii="Times New Roman" w:hAnsi="Times New Roman" w:cs="Times New Roman"/>
              <w:b/>
              <w:sz w:val="24"/>
              <w:szCs w:val="24"/>
            </w:rPr>
            <w:t>9</w:t>
          </w:r>
        </w:p>
        <w:p w:rsidR="00F846E8" w:rsidRPr="006F3EFE" w:rsidRDefault="00F846E8" w:rsidP="006F3EFE">
          <w:pPr>
            <w:pStyle w:val="Spistreci3"/>
            <w:jc w:val="both"/>
            <w:rPr>
              <w:rFonts w:ascii="Times New Roman" w:hAnsi="Times New Roman" w:cs="Times New Roman"/>
              <w:sz w:val="24"/>
              <w:szCs w:val="24"/>
            </w:rPr>
          </w:pPr>
          <w:r w:rsidRPr="006F3EFE">
            <w:rPr>
              <w:rFonts w:ascii="Times New Roman" w:hAnsi="Times New Roman" w:cs="Times New Roman"/>
              <w:sz w:val="24"/>
              <w:szCs w:val="24"/>
            </w:rPr>
            <w:t>Liczba mieszkańców oraz liczba złożonych deklaracji………………………………</w:t>
          </w:r>
          <w:r w:rsidR="006F3EFE">
            <w:rPr>
              <w:rFonts w:ascii="Times New Roman" w:hAnsi="Times New Roman" w:cs="Times New Roman"/>
              <w:sz w:val="24"/>
              <w:szCs w:val="24"/>
            </w:rPr>
            <w:t>…..</w:t>
          </w:r>
          <w:r w:rsidRPr="006F3EFE">
            <w:rPr>
              <w:rFonts w:ascii="Times New Roman" w:hAnsi="Times New Roman" w:cs="Times New Roman"/>
              <w:sz w:val="24"/>
              <w:szCs w:val="24"/>
            </w:rPr>
            <w:t>…….</w:t>
          </w:r>
          <w:r w:rsidRPr="006F3EFE">
            <w:rPr>
              <w:rFonts w:ascii="Times New Roman" w:hAnsi="Times New Roman" w:cs="Times New Roman"/>
              <w:b/>
              <w:sz w:val="24"/>
              <w:szCs w:val="24"/>
            </w:rPr>
            <w:t>10</w:t>
          </w:r>
        </w:p>
        <w:p w:rsidR="00091450" w:rsidRPr="006F3EFE" w:rsidRDefault="00F846E8" w:rsidP="006F3EFE">
          <w:pPr>
            <w:pStyle w:val="Spistreci3"/>
            <w:jc w:val="both"/>
            <w:rPr>
              <w:rFonts w:ascii="Times New Roman" w:hAnsi="Times New Roman" w:cs="Times New Roman"/>
              <w:sz w:val="24"/>
              <w:szCs w:val="24"/>
            </w:rPr>
          </w:pPr>
          <w:r w:rsidRPr="006F3EFE">
            <w:rPr>
              <w:rFonts w:ascii="Times New Roman" w:hAnsi="Times New Roman" w:cs="Times New Roman"/>
              <w:sz w:val="24"/>
              <w:szCs w:val="24"/>
            </w:rPr>
            <w:t xml:space="preserve">Liczba właścicieli nieruchomości, którzy nie zawarli umowy, o której mowa w art. 6 ust. </w:t>
          </w:r>
          <w:r w:rsidR="006F3EFE">
            <w:rPr>
              <w:rFonts w:ascii="Times New Roman" w:hAnsi="Times New Roman" w:cs="Times New Roman"/>
              <w:sz w:val="24"/>
              <w:szCs w:val="24"/>
            </w:rPr>
            <w:br/>
          </w:r>
          <w:r w:rsidRPr="006F3EFE">
            <w:rPr>
              <w:rFonts w:ascii="Times New Roman" w:hAnsi="Times New Roman" w:cs="Times New Roman"/>
              <w:sz w:val="24"/>
              <w:szCs w:val="24"/>
            </w:rPr>
            <w:t xml:space="preserve">1, </w:t>
          </w:r>
          <w:r w:rsidR="006F3EFE">
            <w:rPr>
              <w:rFonts w:ascii="Times New Roman" w:hAnsi="Times New Roman" w:cs="Times New Roman"/>
              <w:sz w:val="24"/>
              <w:szCs w:val="24"/>
            </w:rPr>
            <w:t>w </w:t>
          </w:r>
          <w:r w:rsidRPr="006F3EFE">
            <w:rPr>
              <w:rFonts w:ascii="Times New Roman" w:hAnsi="Times New Roman" w:cs="Times New Roman"/>
              <w:sz w:val="24"/>
              <w:szCs w:val="24"/>
            </w:rPr>
            <w:t>imieniu których gmina powinna podjąć działania,</w:t>
          </w:r>
          <w:r w:rsidR="000E07D3" w:rsidRPr="006F3EFE">
            <w:rPr>
              <w:rFonts w:ascii="Times New Roman" w:hAnsi="Times New Roman" w:cs="Times New Roman"/>
              <w:sz w:val="24"/>
              <w:szCs w:val="24"/>
            </w:rPr>
            <w:t xml:space="preserve"> o których mowa w art. 6 ust. 6 - </w:t>
          </w:r>
          <w:r w:rsidRPr="006F3EFE">
            <w:rPr>
              <w:rFonts w:ascii="Times New Roman" w:hAnsi="Times New Roman" w:cs="Times New Roman"/>
              <w:sz w:val="24"/>
              <w:szCs w:val="24"/>
            </w:rPr>
            <w:t>12</w:t>
          </w:r>
          <w:r w:rsidR="00091450" w:rsidRPr="006F3EFE">
            <w:rPr>
              <w:rFonts w:ascii="Times New Roman" w:hAnsi="Times New Roman" w:cs="Times New Roman"/>
              <w:sz w:val="24"/>
              <w:szCs w:val="24"/>
            </w:rPr>
            <w:t>…</w:t>
          </w:r>
          <w:r w:rsidR="006F3EFE">
            <w:rPr>
              <w:rFonts w:ascii="Times New Roman" w:hAnsi="Times New Roman" w:cs="Times New Roman"/>
              <w:sz w:val="24"/>
              <w:szCs w:val="24"/>
            </w:rPr>
            <w:t>.</w:t>
          </w:r>
          <w:r w:rsidR="001237D9">
            <w:rPr>
              <w:rFonts w:ascii="Times New Roman" w:hAnsi="Times New Roman" w:cs="Times New Roman"/>
              <w:b/>
              <w:sz w:val="24"/>
              <w:szCs w:val="24"/>
            </w:rPr>
            <w:t>10</w:t>
          </w:r>
          <w:bookmarkStart w:id="0" w:name="_GoBack"/>
          <w:bookmarkEnd w:id="0"/>
        </w:p>
        <w:p w:rsidR="006F3EFE" w:rsidRPr="006F3EFE" w:rsidRDefault="00091450" w:rsidP="006F3EFE">
          <w:pPr>
            <w:pStyle w:val="Spistreci3"/>
            <w:jc w:val="both"/>
            <w:rPr>
              <w:rFonts w:ascii="Times New Roman" w:hAnsi="Times New Roman" w:cs="Times New Roman"/>
              <w:sz w:val="24"/>
              <w:szCs w:val="24"/>
            </w:rPr>
          </w:pPr>
          <w:r w:rsidRPr="006F3EFE">
            <w:rPr>
              <w:rFonts w:ascii="Times New Roman" w:hAnsi="Times New Roman" w:cs="Times New Roman"/>
              <w:sz w:val="24"/>
              <w:szCs w:val="24"/>
            </w:rPr>
            <w:t>Ilość odpadów komunalnych wytwarzanych na terenie gminy</w:t>
          </w:r>
          <w:r w:rsidR="006F3EFE" w:rsidRPr="006F3EFE">
            <w:rPr>
              <w:rFonts w:ascii="Times New Roman" w:hAnsi="Times New Roman" w:cs="Times New Roman"/>
              <w:sz w:val="24"/>
              <w:szCs w:val="24"/>
            </w:rPr>
            <w:t>…………</w:t>
          </w:r>
          <w:r w:rsidR="000E07D3" w:rsidRPr="006F3EFE">
            <w:rPr>
              <w:rFonts w:ascii="Times New Roman" w:hAnsi="Times New Roman" w:cs="Times New Roman"/>
              <w:sz w:val="24"/>
              <w:szCs w:val="24"/>
            </w:rPr>
            <w:t>…………</w:t>
          </w:r>
          <w:r w:rsidR="006F3EFE">
            <w:rPr>
              <w:rFonts w:ascii="Times New Roman" w:hAnsi="Times New Roman" w:cs="Times New Roman"/>
              <w:sz w:val="24"/>
              <w:szCs w:val="24"/>
            </w:rPr>
            <w:t>….</w:t>
          </w:r>
          <w:r w:rsidR="000E07D3" w:rsidRPr="006F3EFE">
            <w:rPr>
              <w:rFonts w:ascii="Times New Roman" w:hAnsi="Times New Roman" w:cs="Times New Roman"/>
              <w:sz w:val="24"/>
              <w:szCs w:val="24"/>
            </w:rPr>
            <w:t>….</w:t>
          </w:r>
          <w:r w:rsidR="006F3EFE">
            <w:rPr>
              <w:rFonts w:ascii="Times New Roman" w:hAnsi="Times New Roman" w:cs="Times New Roman"/>
              <w:sz w:val="24"/>
              <w:szCs w:val="24"/>
            </w:rPr>
            <w:t>.</w:t>
          </w:r>
          <w:r w:rsidR="000E07D3" w:rsidRPr="006F3EFE">
            <w:rPr>
              <w:rFonts w:ascii="Times New Roman" w:hAnsi="Times New Roman" w:cs="Times New Roman"/>
              <w:sz w:val="24"/>
              <w:szCs w:val="24"/>
            </w:rPr>
            <w:t>……</w:t>
          </w:r>
          <w:r w:rsidR="000E07D3" w:rsidRPr="006F3EFE">
            <w:rPr>
              <w:rFonts w:ascii="Times New Roman" w:hAnsi="Times New Roman" w:cs="Times New Roman"/>
              <w:b/>
              <w:sz w:val="24"/>
              <w:szCs w:val="24"/>
            </w:rPr>
            <w:t>11</w:t>
          </w:r>
        </w:p>
        <w:p w:rsidR="00F846E8" w:rsidRPr="006F3EFE" w:rsidRDefault="000E07D3" w:rsidP="006F3EFE">
          <w:pPr>
            <w:pStyle w:val="Spistreci3"/>
            <w:jc w:val="both"/>
            <w:rPr>
              <w:rFonts w:ascii="Times New Roman" w:hAnsi="Times New Roman" w:cs="Times New Roman"/>
              <w:b/>
              <w:sz w:val="24"/>
              <w:szCs w:val="24"/>
            </w:rPr>
          </w:pPr>
          <w:r w:rsidRPr="006F3EFE">
            <w:rPr>
              <w:rFonts w:ascii="Times New Roman" w:hAnsi="Times New Roman" w:cs="Times New Roman"/>
              <w:sz w:val="24"/>
              <w:szCs w:val="24"/>
            </w:rPr>
            <w:t>Ilości zmieszanych odpadów komunalnych, odpadów zie</w:t>
          </w:r>
          <w:r w:rsidR="00396FC9">
            <w:rPr>
              <w:rFonts w:ascii="Times New Roman" w:hAnsi="Times New Roman" w:cs="Times New Roman"/>
              <w:sz w:val="24"/>
              <w:szCs w:val="24"/>
            </w:rPr>
            <w:t>lonych oraz pozostałości z </w:t>
          </w:r>
          <w:r w:rsidRPr="006F3EFE">
            <w:rPr>
              <w:rFonts w:ascii="Times New Roman" w:hAnsi="Times New Roman" w:cs="Times New Roman"/>
              <w:sz w:val="24"/>
              <w:szCs w:val="24"/>
            </w:rPr>
            <w:t>sortowania odpadó</w:t>
          </w:r>
          <w:r w:rsidR="00F751AE">
            <w:rPr>
              <w:rFonts w:ascii="Times New Roman" w:hAnsi="Times New Roman" w:cs="Times New Roman"/>
              <w:sz w:val="24"/>
              <w:szCs w:val="24"/>
            </w:rPr>
            <w:t>w komunalnych przeznaczonych do </w:t>
          </w:r>
          <w:r w:rsidRPr="006F3EFE">
            <w:rPr>
              <w:rFonts w:ascii="Times New Roman" w:hAnsi="Times New Roman" w:cs="Times New Roman"/>
              <w:sz w:val="24"/>
              <w:szCs w:val="24"/>
            </w:rPr>
            <w:t>składo</w:t>
          </w:r>
          <w:r w:rsidR="00F751AE">
            <w:rPr>
              <w:rFonts w:ascii="Times New Roman" w:hAnsi="Times New Roman" w:cs="Times New Roman"/>
              <w:sz w:val="24"/>
              <w:szCs w:val="24"/>
            </w:rPr>
            <w:t>wania </w:t>
          </w:r>
          <w:r w:rsidR="00396FC9">
            <w:rPr>
              <w:rFonts w:ascii="Times New Roman" w:hAnsi="Times New Roman" w:cs="Times New Roman"/>
              <w:sz w:val="24"/>
              <w:szCs w:val="24"/>
            </w:rPr>
            <w:t>odbieranych</w:t>
          </w:r>
          <w:r w:rsidR="00F751AE">
            <w:rPr>
              <w:rFonts w:ascii="Times New Roman" w:hAnsi="Times New Roman" w:cs="Times New Roman"/>
              <w:sz w:val="24"/>
              <w:szCs w:val="24"/>
            </w:rPr>
            <w:t> </w:t>
          </w:r>
          <w:r w:rsidR="00396FC9">
            <w:rPr>
              <w:rFonts w:ascii="Times New Roman" w:hAnsi="Times New Roman" w:cs="Times New Roman"/>
              <w:sz w:val="24"/>
              <w:szCs w:val="24"/>
            </w:rPr>
            <w:t>z </w:t>
          </w:r>
          <w:r w:rsidR="00F751AE">
            <w:rPr>
              <w:rFonts w:ascii="Times New Roman" w:hAnsi="Times New Roman" w:cs="Times New Roman"/>
              <w:sz w:val="24"/>
              <w:szCs w:val="24"/>
            </w:rPr>
            <w:t>terenu gminy.</w:t>
          </w:r>
          <w:r w:rsidR="00396FC9">
            <w:rPr>
              <w:rFonts w:ascii="Times New Roman" w:hAnsi="Times New Roman" w:cs="Times New Roman"/>
              <w:sz w:val="24"/>
              <w:szCs w:val="24"/>
            </w:rPr>
            <w:t>……</w:t>
          </w:r>
          <w:r w:rsidRPr="006F3EFE">
            <w:rPr>
              <w:rFonts w:ascii="Times New Roman" w:hAnsi="Times New Roman" w:cs="Times New Roman"/>
              <w:sz w:val="24"/>
              <w:szCs w:val="24"/>
            </w:rPr>
            <w:t>…</w:t>
          </w:r>
          <w:r w:rsidR="007A258B" w:rsidRPr="006F3EFE">
            <w:rPr>
              <w:rFonts w:ascii="Times New Roman" w:hAnsi="Times New Roman" w:cs="Times New Roman"/>
              <w:b/>
              <w:sz w:val="24"/>
              <w:szCs w:val="24"/>
            </w:rPr>
            <w:t>22</w:t>
          </w:r>
        </w:p>
      </w:sdtContent>
    </w:sdt>
    <w:p w:rsidR="001240A3" w:rsidRDefault="001240A3" w:rsidP="00642F14">
      <w:pPr>
        <w:pStyle w:val="Akapitzlist"/>
        <w:jc w:val="both"/>
        <w:rPr>
          <w:rFonts w:ascii="Times New Roman" w:hAnsi="Times New Roman" w:cs="Times New Roman"/>
          <w:b/>
          <w:sz w:val="24"/>
          <w:szCs w:val="24"/>
        </w:rPr>
      </w:pPr>
    </w:p>
    <w:p w:rsidR="00642F14" w:rsidRDefault="00642F14" w:rsidP="00642F14">
      <w:pPr>
        <w:pStyle w:val="Akapitzlist"/>
        <w:jc w:val="both"/>
        <w:rPr>
          <w:rFonts w:ascii="Times New Roman" w:hAnsi="Times New Roman" w:cs="Times New Roman"/>
          <w:b/>
          <w:sz w:val="24"/>
          <w:szCs w:val="24"/>
        </w:rPr>
      </w:pPr>
    </w:p>
    <w:p w:rsidR="000E07D3" w:rsidRDefault="000E07D3" w:rsidP="00642F14">
      <w:pPr>
        <w:pStyle w:val="Akapitzlist"/>
        <w:jc w:val="both"/>
        <w:rPr>
          <w:rFonts w:ascii="Times New Roman" w:hAnsi="Times New Roman" w:cs="Times New Roman"/>
          <w:b/>
          <w:sz w:val="24"/>
          <w:szCs w:val="24"/>
        </w:rPr>
      </w:pPr>
    </w:p>
    <w:p w:rsidR="000E07D3" w:rsidRDefault="000E07D3" w:rsidP="00642F14">
      <w:pPr>
        <w:pStyle w:val="Akapitzlist"/>
        <w:jc w:val="both"/>
        <w:rPr>
          <w:rFonts w:ascii="Times New Roman" w:hAnsi="Times New Roman" w:cs="Times New Roman"/>
          <w:b/>
          <w:sz w:val="24"/>
          <w:szCs w:val="24"/>
        </w:rPr>
      </w:pPr>
    </w:p>
    <w:p w:rsidR="000E07D3" w:rsidRDefault="000E07D3" w:rsidP="00642F14">
      <w:pPr>
        <w:pStyle w:val="Akapitzlist"/>
        <w:jc w:val="both"/>
        <w:rPr>
          <w:rFonts w:ascii="Times New Roman" w:hAnsi="Times New Roman" w:cs="Times New Roman"/>
          <w:b/>
          <w:sz w:val="24"/>
          <w:szCs w:val="24"/>
        </w:rPr>
      </w:pPr>
    </w:p>
    <w:p w:rsidR="000E07D3" w:rsidRDefault="000E07D3" w:rsidP="00642F14">
      <w:pPr>
        <w:pStyle w:val="Akapitzlist"/>
        <w:jc w:val="both"/>
        <w:rPr>
          <w:rFonts w:ascii="Times New Roman" w:hAnsi="Times New Roman" w:cs="Times New Roman"/>
          <w:b/>
          <w:sz w:val="24"/>
          <w:szCs w:val="24"/>
        </w:rPr>
      </w:pPr>
    </w:p>
    <w:p w:rsidR="00642F14" w:rsidRDefault="00642F14" w:rsidP="00642F14">
      <w:pPr>
        <w:pStyle w:val="Akapitzlist"/>
        <w:jc w:val="both"/>
        <w:rPr>
          <w:rFonts w:ascii="Times New Roman" w:hAnsi="Times New Roman" w:cs="Times New Roman"/>
          <w:b/>
          <w:sz w:val="24"/>
          <w:szCs w:val="24"/>
        </w:rPr>
      </w:pPr>
    </w:p>
    <w:p w:rsidR="00642F14" w:rsidRDefault="00642F14" w:rsidP="00642F14">
      <w:pPr>
        <w:pStyle w:val="Akapitzlist"/>
        <w:jc w:val="both"/>
        <w:rPr>
          <w:rFonts w:ascii="Times New Roman" w:hAnsi="Times New Roman" w:cs="Times New Roman"/>
          <w:b/>
          <w:sz w:val="24"/>
          <w:szCs w:val="24"/>
        </w:rPr>
      </w:pPr>
    </w:p>
    <w:p w:rsidR="00642F14" w:rsidRDefault="00642F14" w:rsidP="00A14CA1">
      <w:pPr>
        <w:jc w:val="both"/>
        <w:rPr>
          <w:rFonts w:ascii="Times New Roman" w:hAnsi="Times New Roman" w:cs="Times New Roman"/>
          <w:b/>
          <w:sz w:val="24"/>
          <w:szCs w:val="24"/>
        </w:rPr>
      </w:pPr>
    </w:p>
    <w:p w:rsidR="002B1D9D" w:rsidRDefault="002B1D9D" w:rsidP="00A14CA1">
      <w:pPr>
        <w:jc w:val="both"/>
        <w:rPr>
          <w:rFonts w:ascii="Times New Roman" w:hAnsi="Times New Roman" w:cs="Times New Roman"/>
          <w:b/>
          <w:sz w:val="24"/>
          <w:szCs w:val="24"/>
        </w:rPr>
      </w:pPr>
    </w:p>
    <w:p w:rsidR="002B1D9D" w:rsidRDefault="002B1D9D" w:rsidP="00A14CA1">
      <w:pPr>
        <w:jc w:val="both"/>
        <w:rPr>
          <w:rFonts w:ascii="Times New Roman" w:hAnsi="Times New Roman" w:cs="Times New Roman"/>
          <w:b/>
          <w:sz w:val="24"/>
          <w:szCs w:val="24"/>
        </w:rPr>
      </w:pPr>
    </w:p>
    <w:p w:rsidR="002B1D9D" w:rsidRDefault="002B1D9D" w:rsidP="00A14CA1">
      <w:pPr>
        <w:jc w:val="both"/>
        <w:rPr>
          <w:rFonts w:ascii="Times New Roman" w:hAnsi="Times New Roman" w:cs="Times New Roman"/>
          <w:b/>
          <w:sz w:val="24"/>
          <w:szCs w:val="24"/>
        </w:rPr>
      </w:pPr>
    </w:p>
    <w:p w:rsidR="002B1D9D" w:rsidRDefault="002B1D9D" w:rsidP="00A14CA1">
      <w:pPr>
        <w:jc w:val="both"/>
        <w:rPr>
          <w:rFonts w:ascii="Times New Roman" w:hAnsi="Times New Roman" w:cs="Times New Roman"/>
          <w:b/>
          <w:sz w:val="24"/>
          <w:szCs w:val="24"/>
        </w:rPr>
      </w:pPr>
    </w:p>
    <w:p w:rsidR="00F751AE" w:rsidRPr="00A14CA1" w:rsidRDefault="00F751AE" w:rsidP="00A14CA1">
      <w:pPr>
        <w:jc w:val="both"/>
        <w:rPr>
          <w:rFonts w:ascii="Times New Roman" w:hAnsi="Times New Roman" w:cs="Times New Roman"/>
          <w:b/>
          <w:sz w:val="24"/>
          <w:szCs w:val="24"/>
        </w:rPr>
      </w:pPr>
    </w:p>
    <w:p w:rsidR="00A14CA1" w:rsidRPr="00A14CA1" w:rsidRDefault="00A14CA1" w:rsidP="0086749B">
      <w:pPr>
        <w:pStyle w:val="Akapitzlist"/>
        <w:numPr>
          <w:ilvl w:val="0"/>
          <w:numId w:val="9"/>
        </w:numPr>
        <w:suppressAutoHyphens/>
        <w:spacing w:after="0" w:line="288" w:lineRule="auto"/>
        <w:ind w:left="284" w:hanging="284"/>
        <w:rPr>
          <w:rFonts w:ascii="Times New Roman" w:hAnsi="Times New Roman" w:cs="Times New Roman"/>
          <w:sz w:val="24"/>
          <w:szCs w:val="24"/>
        </w:rPr>
      </w:pPr>
      <w:r w:rsidRPr="00A14CA1">
        <w:rPr>
          <w:rFonts w:ascii="Times New Roman" w:hAnsi="Times New Roman" w:cs="Times New Roman"/>
          <w:b/>
          <w:sz w:val="24"/>
          <w:szCs w:val="24"/>
        </w:rPr>
        <w:lastRenderedPageBreak/>
        <w:t xml:space="preserve">Cel przygotowania oraz podstawa prawna sporządzenia Analizy </w:t>
      </w:r>
    </w:p>
    <w:p w:rsidR="00A14CA1" w:rsidRPr="00A14CA1" w:rsidRDefault="00A14CA1" w:rsidP="00A14CA1">
      <w:pPr>
        <w:pStyle w:val="Akapitzlist"/>
        <w:spacing w:line="288" w:lineRule="auto"/>
        <w:ind w:left="284"/>
        <w:rPr>
          <w:rFonts w:ascii="Times New Roman" w:hAnsi="Times New Roman" w:cs="Times New Roman"/>
          <w:sz w:val="24"/>
          <w:szCs w:val="24"/>
        </w:rPr>
      </w:pPr>
    </w:p>
    <w:p w:rsidR="00A14CA1" w:rsidRPr="000F7723" w:rsidRDefault="00A14CA1" w:rsidP="000F7723">
      <w:pPr>
        <w:ind w:firstLine="708"/>
        <w:jc w:val="both"/>
        <w:rPr>
          <w:rFonts w:ascii="Times New Roman" w:hAnsi="Times New Roman" w:cs="Times New Roman"/>
          <w:sz w:val="24"/>
          <w:szCs w:val="24"/>
        </w:rPr>
      </w:pPr>
      <w:r w:rsidRPr="000F7723">
        <w:rPr>
          <w:rFonts w:ascii="Times New Roman" w:hAnsi="Times New Roman" w:cs="Times New Roman"/>
          <w:sz w:val="24"/>
          <w:szCs w:val="24"/>
        </w:rPr>
        <w:t>Roczna analiza stanu gospodarki odpadami komunalnymi na terenie gminy Kietrz sporządzona jest zgodnie z art. 3 ust. 2 pkt 10 ustawy z dnia 13 września 1996 r. o utrzymaniu czystości i porządku w gminach (tekst jedn.: Dz.U. z 2016 r. poz. 250).</w:t>
      </w:r>
    </w:p>
    <w:p w:rsidR="00A14CA1" w:rsidRPr="000F7723" w:rsidRDefault="00A14CA1" w:rsidP="000F7723">
      <w:pPr>
        <w:ind w:firstLine="708"/>
        <w:jc w:val="both"/>
        <w:rPr>
          <w:rFonts w:ascii="Times New Roman" w:eastAsia="Times New Roman" w:hAnsi="Times New Roman" w:cs="Times New Roman"/>
          <w:sz w:val="24"/>
          <w:szCs w:val="24"/>
          <w:lang w:eastAsia="pl-PL"/>
        </w:rPr>
      </w:pPr>
      <w:r w:rsidRPr="000F7723">
        <w:rPr>
          <w:rFonts w:ascii="Times New Roman" w:hAnsi="Times New Roman" w:cs="Times New Roman"/>
          <w:sz w:val="24"/>
          <w:szCs w:val="24"/>
        </w:rPr>
        <w:t xml:space="preserve">Analiza ta ma zweryfikować </w:t>
      </w:r>
      <w:r w:rsidRPr="000F7723">
        <w:rPr>
          <w:rFonts w:ascii="Times New Roman" w:eastAsia="Times New Roman" w:hAnsi="Times New Roman" w:cs="Times New Roman"/>
          <w:sz w:val="24"/>
          <w:szCs w:val="24"/>
          <w:lang w:eastAsia="pl-PL"/>
        </w:rPr>
        <w:t xml:space="preserve">możliwości techniczne i organizacyjne gminy w zakresie możliwości przetwarzania zmieszanych odpadów komunalnych, odpadów zielonych oraz pozostałości z sortowania i pozostałości z </w:t>
      </w:r>
      <w:proofErr w:type="spellStart"/>
      <w:r w:rsidRPr="000F7723">
        <w:rPr>
          <w:rFonts w:ascii="Times New Roman" w:eastAsia="Times New Roman" w:hAnsi="Times New Roman" w:cs="Times New Roman"/>
          <w:sz w:val="24"/>
          <w:szCs w:val="24"/>
          <w:lang w:eastAsia="pl-PL"/>
        </w:rPr>
        <w:t>mechaniczno</w:t>
      </w:r>
      <w:proofErr w:type="spellEnd"/>
      <w:r w:rsidRPr="000F7723">
        <w:rPr>
          <w:rFonts w:ascii="Times New Roman" w:eastAsia="Times New Roman" w:hAnsi="Times New Roman" w:cs="Times New Roman"/>
          <w:sz w:val="24"/>
          <w:szCs w:val="24"/>
          <w:lang w:eastAsia="pl-PL"/>
        </w:rPr>
        <w:t xml:space="preserve"> – biologicznego przetwarzania odpadów komunalnych przeznaczonych do składowania, a także po</w:t>
      </w:r>
      <w:r w:rsidR="007A258B">
        <w:rPr>
          <w:rFonts w:ascii="Times New Roman" w:eastAsia="Times New Roman" w:hAnsi="Times New Roman" w:cs="Times New Roman"/>
          <w:sz w:val="24"/>
          <w:szCs w:val="24"/>
          <w:lang w:eastAsia="pl-PL"/>
        </w:rPr>
        <w:t>trzeb inwestycyjnych związanych z </w:t>
      </w:r>
      <w:r w:rsidRPr="000F7723">
        <w:rPr>
          <w:rFonts w:ascii="Times New Roman" w:eastAsia="Times New Roman" w:hAnsi="Times New Roman" w:cs="Times New Roman"/>
          <w:sz w:val="24"/>
          <w:szCs w:val="24"/>
          <w:lang w:eastAsia="pl-PL"/>
        </w:rPr>
        <w:t xml:space="preserve">gospodarowaniem odpadami komunalnymi, kosztów poniesionych w związku </w:t>
      </w:r>
      <w:r w:rsidR="00126A76" w:rsidRPr="000F7723">
        <w:rPr>
          <w:rFonts w:ascii="Times New Roman" w:eastAsia="Times New Roman" w:hAnsi="Times New Roman" w:cs="Times New Roman"/>
          <w:sz w:val="24"/>
          <w:szCs w:val="24"/>
          <w:lang w:eastAsia="pl-PL"/>
        </w:rPr>
        <w:br/>
      </w:r>
      <w:r w:rsidR="007A258B">
        <w:rPr>
          <w:rFonts w:ascii="Times New Roman" w:eastAsia="Times New Roman" w:hAnsi="Times New Roman" w:cs="Times New Roman"/>
          <w:sz w:val="24"/>
          <w:szCs w:val="24"/>
          <w:lang w:eastAsia="pl-PL"/>
        </w:rPr>
        <w:t>z </w:t>
      </w:r>
      <w:r w:rsidRPr="000F7723">
        <w:rPr>
          <w:rFonts w:ascii="Times New Roman" w:eastAsia="Times New Roman" w:hAnsi="Times New Roman" w:cs="Times New Roman"/>
          <w:sz w:val="24"/>
          <w:szCs w:val="24"/>
          <w:lang w:eastAsia="pl-PL"/>
        </w:rPr>
        <w:t xml:space="preserve">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ilości zmieszanych odpadów komunalnych, odpadów zielonych odbieranych z terenów gminy oraz </w:t>
      </w:r>
      <w:proofErr w:type="spellStart"/>
      <w:r w:rsidRPr="000F7723">
        <w:rPr>
          <w:rFonts w:ascii="Times New Roman" w:eastAsia="Times New Roman" w:hAnsi="Times New Roman" w:cs="Times New Roman"/>
          <w:sz w:val="24"/>
          <w:szCs w:val="24"/>
          <w:lang w:eastAsia="pl-PL"/>
        </w:rPr>
        <w:t>powstających</w:t>
      </w:r>
      <w:r w:rsidR="00F751AE">
        <w:rPr>
          <w:rFonts w:ascii="Times New Roman" w:eastAsia="Times New Roman" w:hAnsi="Times New Roman" w:cs="Times New Roman"/>
          <w:sz w:val="24"/>
          <w:szCs w:val="24"/>
          <w:lang w:eastAsia="pl-PL"/>
        </w:rPr>
        <w:t>z</w:t>
      </w:r>
      <w:proofErr w:type="spellEnd"/>
      <w:r w:rsidR="00F751AE">
        <w:rPr>
          <w:rFonts w:ascii="Times New Roman" w:eastAsia="Times New Roman" w:hAnsi="Times New Roman" w:cs="Times New Roman"/>
          <w:sz w:val="24"/>
          <w:szCs w:val="24"/>
          <w:lang w:eastAsia="pl-PL"/>
        </w:rPr>
        <w:t> </w:t>
      </w:r>
      <w:r w:rsidRPr="000F7723">
        <w:rPr>
          <w:rFonts w:ascii="Times New Roman" w:eastAsia="Times New Roman" w:hAnsi="Times New Roman" w:cs="Times New Roman"/>
          <w:sz w:val="24"/>
          <w:szCs w:val="24"/>
          <w:lang w:eastAsia="pl-PL"/>
        </w:rPr>
        <w:t xml:space="preserve">przetwarzania odpadów komunalnych pozostałości z sortowania i pozostałości </w:t>
      </w:r>
      <w:r w:rsidR="00F751AE">
        <w:rPr>
          <w:rFonts w:ascii="Times New Roman" w:eastAsia="Times New Roman" w:hAnsi="Times New Roman" w:cs="Times New Roman"/>
          <w:sz w:val="24"/>
          <w:szCs w:val="24"/>
          <w:lang w:eastAsia="pl-PL"/>
        </w:rPr>
        <w:t>z </w:t>
      </w:r>
      <w:proofErr w:type="spellStart"/>
      <w:r w:rsidRPr="000F7723">
        <w:rPr>
          <w:rFonts w:ascii="Times New Roman" w:eastAsia="Times New Roman" w:hAnsi="Times New Roman" w:cs="Times New Roman"/>
          <w:sz w:val="24"/>
          <w:szCs w:val="24"/>
          <w:lang w:eastAsia="pl-PL"/>
        </w:rPr>
        <w:t>mechaniczno</w:t>
      </w:r>
      <w:proofErr w:type="spellEnd"/>
      <w:r w:rsidRPr="000F7723">
        <w:rPr>
          <w:rFonts w:ascii="Times New Roman" w:eastAsia="Times New Roman" w:hAnsi="Times New Roman" w:cs="Times New Roman"/>
          <w:sz w:val="24"/>
          <w:szCs w:val="24"/>
          <w:lang w:eastAsia="pl-PL"/>
        </w:rPr>
        <w:t xml:space="preserve"> – biologicznego przetwarzania odpadów komunalnych przeznaczonych do składowania. </w:t>
      </w:r>
    </w:p>
    <w:p w:rsidR="00A14CA1" w:rsidRPr="00A14CA1" w:rsidRDefault="007A258B" w:rsidP="00D856F3">
      <w:pPr>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Zakres </w:t>
      </w:r>
      <w:r w:rsidR="00A14CA1" w:rsidRPr="000F7723">
        <w:rPr>
          <w:rFonts w:ascii="Times New Roman" w:eastAsia="Times New Roman" w:hAnsi="Times New Roman" w:cs="Times New Roman"/>
          <w:sz w:val="24"/>
          <w:szCs w:val="24"/>
          <w:lang w:eastAsia="pl-PL"/>
        </w:rPr>
        <w:t>przedmiotowej analizy pokry</w:t>
      </w:r>
      <w:r w:rsidR="00126A76" w:rsidRPr="000F7723">
        <w:rPr>
          <w:rFonts w:ascii="Times New Roman" w:eastAsia="Times New Roman" w:hAnsi="Times New Roman" w:cs="Times New Roman"/>
          <w:sz w:val="24"/>
          <w:szCs w:val="24"/>
          <w:lang w:eastAsia="pl-PL"/>
        </w:rPr>
        <w:t>wa się z rocznym sprawozdaniem B</w:t>
      </w:r>
      <w:r w:rsidR="00A14CA1" w:rsidRPr="000F7723">
        <w:rPr>
          <w:rFonts w:ascii="Times New Roman" w:eastAsia="Times New Roman" w:hAnsi="Times New Roman" w:cs="Times New Roman"/>
          <w:sz w:val="24"/>
          <w:szCs w:val="24"/>
          <w:lang w:eastAsia="pl-PL"/>
        </w:rPr>
        <w:t>urmistrza</w:t>
      </w:r>
      <w:r w:rsidR="00F751AE">
        <w:rPr>
          <w:rFonts w:ascii="Times New Roman" w:eastAsia="Times New Roman" w:hAnsi="Times New Roman" w:cs="Times New Roman"/>
          <w:sz w:val="24"/>
          <w:szCs w:val="24"/>
          <w:lang w:eastAsia="pl-PL"/>
        </w:rPr>
        <w:t xml:space="preserve"> z </w:t>
      </w:r>
      <w:r w:rsidR="00A14CA1" w:rsidRPr="000F7723">
        <w:rPr>
          <w:rFonts w:ascii="Times New Roman" w:eastAsia="Times New Roman" w:hAnsi="Times New Roman" w:cs="Times New Roman"/>
          <w:sz w:val="24"/>
          <w:szCs w:val="24"/>
          <w:lang w:eastAsia="pl-PL"/>
        </w:rPr>
        <w:t xml:space="preserve">realizacji zadań z zakresu gospodarowania odpadami komunalnymi za rok 2016 sporządzonym na podstawie art. 9q ust. 1 i 3 ww. ustawy, celem jego przedłożenia marszałkowi województwa </w:t>
      </w:r>
      <w:r>
        <w:rPr>
          <w:rFonts w:ascii="Times New Roman" w:eastAsia="Times New Roman" w:hAnsi="Times New Roman" w:cs="Times New Roman"/>
          <w:sz w:val="24"/>
          <w:szCs w:val="24"/>
          <w:lang w:eastAsia="pl-PL"/>
        </w:rPr>
        <w:t>i </w:t>
      </w:r>
      <w:r w:rsidR="00A14CA1" w:rsidRPr="000F7723">
        <w:rPr>
          <w:rFonts w:ascii="Times New Roman" w:eastAsia="Times New Roman" w:hAnsi="Times New Roman" w:cs="Times New Roman"/>
          <w:sz w:val="24"/>
          <w:szCs w:val="24"/>
          <w:lang w:eastAsia="pl-PL"/>
        </w:rPr>
        <w:t xml:space="preserve">wojewódzkiemu inspektorowi ochrony środowiska w terminie do 31 marca roku następującego </w:t>
      </w:r>
      <w:r w:rsidR="00D856F3">
        <w:rPr>
          <w:rFonts w:ascii="Times New Roman" w:eastAsia="Times New Roman" w:hAnsi="Times New Roman" w:cs="Times New Roman"/>
          <w:sz w:val="24"/>
          <w:szCs w:val="24"/>
          <w:lang w:eastAsia="pl-PL"/>
        </w:rPr>
        <w:t>po roku, którego dotyczy.</w:t>
      </w:r>
    </w:p>
    <w:p w:rsidR="00A14CA1" w:rsidRDefault="00A14CA1" w:rsidP="00EF1A32">
      <w:pPr>
        <w:pStyle w:val="Akapitzlist"/>
        <w:numPr>
          <w:ilvl w:val="0"/>
          <w:numId w:val="10"/>
        </w:numPr>
        <w:suppressAutoHyphens/>
        <w:spacing w:after="0" w:line="288" w:lineRule="auto"/>
        <w:ind w:left="284" w:hanging="284"/>
        <w:rPr>
          <w:rFonts w:ascii="Times New Roman" w:hAnsi="Times New Roman" w:cs="Times New Roman"/>
          <w:b/>
          <w:sz w:val="24"/>
          <w:szCs w:val="24"/>
        </w:rPr>
      </w:pPr>
      <w:r w:rsidRPr="00A14CA1">
        <w:rPr>
          <w:rFonts w:ascii="Times New Roman" w:hAnsi="Times New Roman" w:cs="Times New Roman"/>
          <w:b/>
          <w:sz w:val="24"/>
          <w:szCs w:val="24"/>
        </w:rPr>
        <w:t>Wstęp</w:t>
      </w:r>
    </w:p>
    <w:p w:rsidR="00D856F3" w:rsidRPr="00D856F3" w:rsidRDefault="00D856F3" w:rsidP="00D856F3">
      <w:pPr>
        <w:pStyle w:val="Akapitzlist"/>
        <w:suppressAutoHyphens/>
        <w:spacing w:after="0" w:line="288" w:lineRule="auto"/>
        <w:ind w:left="284"/>
        <w:rPr>
          <w:rFonts w:ascii="Times New Roman" w:hAnsi="Times New Roman" w:cs="Times New Roman"/>
          <w:b/>
          <w:sz w:val="24"/>
          <w:szCs w:val="24"/>
        </w:rPr>
      </w:pPr>
    </w:p>
    <w:p w:rsidR="00A14CA1" w:rsidRPr="00EF1A32" w:rsidRDefault="00A14CA1" w:rsidP="000F7723">
      <w:pPr>
        <w:ind w:firstLine="708"/>
        <w:jc w:val="both"/>
        <w:rPr>
          <w:rFonts w:ascii="Times New Roman" w:hAnsi="Times New Roman" w:cs="Times New Roman"/>
          <w:sz w:val="24"/>
          <w:szCs w:val="24"/>
        </w:rPr>
      </w:pPr>
      <w:r w:rsidRPr="00EF1A32">
        <w:rPr>
          <w:rFonts w:ascii="Times New Roman" w:hAnsi="Times New Roman" w:cs="Times New Roman"/>
          <w:sz w:val="24"/>
          <w:szCs w:val="24"/>
        </w:rPr>
        <w:t>Gmina  Kietrz leży na Nizinie Śląskiej nad rzeką Troją,  na płaskowyżu głubczyckim. Graniczy z czterema gminami: Baborowem, Branicami, Głubczycami (powiat głubczycki, województwo opolskie) oraz z gminą Pietrowice Wielkie (</w:t>
      </w:r>
      <w:r w:rsidR="00B66AEB" w:rsidRPr="00EF1A32">
        <w:rPr>
          <w:rFonts w:ascii="Times New Roman" w:hAnsi="Times New Roman" w:cs="Times New Roman"/>
          <w:sz w:val="24"/>
          <w:szCs w:val="24"/>
        </w:rPr>
        <w:t xml:space="preserve"> </w:t>
      </w:r>
      <w:r w:rsidRPr="00EF1A32">
        <w:rPr>
          <w:rFonts w:ascii="Times New Roman" w:hAnsi="Times New Roman" w:cs="Times New Roman"/>
          <w:sz w:val="24"/>
          <w:szCs w:val="24"/>
        </w:rPr>
        <w:t>powiat raciborski, województwo śląskie). Od południa graniczy z sześcioma gminami Republiki Czeskiej. Powierzchnia gminy zajmuje obszar 144 km</w:t>
      </w:r>
      <w:r w:rsidRPr="00EF1A32">
        <w:rPr>
          <w:rFonts w:ascii="Times New Roman" w:hAnsi="Times New Roman" w:cs="Times New Roman"/>
          <w:sz w:val="24"/>
          <w:szCs w:val="24"/>
          <w:vertAlign w:val="superscript"/>
        </w:rPr>
        <w:t>2</w:t>
      </w:r>
      <w:r w:rsidR="00F751AE">
        <w:rPr>
          <w:rFonts w:ascii="Times New Roman" w:hAnsi="Times New Roman" w:cs="Times New Roman"/>
          <w:sz w:val="24"/>
          <w:szCs w:val="24"/>
        </w:rPr>
        <w:t xml:space="preserve">. </w:t>
      </w:r>
      <w:r w:rsidRPr="00EF1A32">
        <w:rPr>
          <w:rFonts w:ascii="Times New Roman" w:hAnsi="Times New Roman" w:cs="Times New Roman"/>
          <w:sz w:val="24"/>
          <w:szCs w:val="24"/>
        </w:rPr>
        <w:t>W skład gminy wchodzą: miasto Kietrz, 12 sołectw i 2 przysiółki.</w:t>
      </w:r>
    </w:p>
    <w:p w:rsidR="002A6B3D" w:rsidRPr="00EF1A32" w:rsidRDefault="00A14CA1" w:rsidP="000F7723">
      <w:pPr>
        <w:jc w:val="both"/>
        <w:rPr>
          <w:rFonts w:ascii="Times New Roman" w:hAnsi="Times New Roman" w:cs="Times New Roman"/>
          <w:sz w:val="24"/>
          <w:szCs w:val="24"/>
        </w:rPr>
      </w:pPr>
      <w:r w:rsidRPr="00EF1A32">
        <w:rPr>
          <w:rFonts w:ascii="Times New Roman" w:hAnsi="Times New Roman" w:cs="Times New Roman"/>
          <w:sz w:val="24"/>
          <w:szCs w:val="24"/>
        </w:rPr>
        <w:t xml:space="preserve">Gmina Kietrz liczy 10 798 mieszkańców, w tym 5881 w mieście Kietrz oraz 4917 na terenach wiejskich (stan na 31.12.2016 r.) natomiast w złożonych deklaracjach o wysokości opłaty za gospodarowanie odpadami komunalnymi ujęto </w:t>
      </w:r>
      <w:r w:rsidR="00FC091C" w:rsidRPr="00EF1A32">
        <w:rPr>
          <w:rFonts w:ascii="Times New Roman" w:hAnsi="Times New Roman" w:cs="Times New Roman"/>
          <w:sz w:val="24"/>
          <w:szCs w:val="24"/>
        </w:rPr>
        <w:t xml:space="preserve">8787 </w:t>
      </w:r>
      <w:r w:rsidRPr="00EF1A32">
        <w:rPr>
          <w:rFonts w:ascii="Times New Roman" w:hAnsi="Times New Roman" w:cs="Times New Roman"/>
          <w:sz w:val="24"/>
          <w:szCs w:val="24"/>
        </w:rPr>
        <w:t xml:space="preserve">mieszkańców ( stan na 31.12.2016 r. ). </w:t>
      </w:r>
      <w:r w:rsidRPr="00EF1A32">
        <w:rPr>
          <w:rFonts w:ascii="Times New Roman" w:hAnsi="Times New Roman" w:cs="Times New Roman"/>
          <w:sz w:val="24"/>
          <w:szCs w:val="24"/>
        </w:rPr>
        <w:lastRenderedPageBreak/>
        <w:t>Różnica w podanej liczbie mieszkańców wynika m.in. z tego, że wielu uczniów i studentów kontynuuje naukę poza miejscem stałego zameldowania. Analogiczna sytuacja występuje wśród osób czynnych zawodowo, którzy ze względu na wykonywana pracę przebywają poza terenem Gminy. Na bieżąco prowadzone są działania mające na celu weryfikac</w:t>
      </w:r>
      <w:r w:rsidR="00126A76" w:rsidRPr="00EF1A32">
        <w:rPr>
          <w:rFonts w:ascii="Times New Roman" w:hAnsi="Times New Roman" w:cs="Times New Roman"/>
          <w:sz w:val="24"/>
          <w:szCs w:val="24"/>
        </w:rPr>
        <w:t xml:space="preserve">je danych zawartych </w:t>
      </w:r>
      <w:r w:rsidR="007A258B">
        <w:rPr>
          <w:rFonts w:ascii="Times New Roman" w:hAnsi="Times New Roman" w:cs="Times New Roman"/>
          <w:sz w:val="24"/>
          <w:szCs w:val="24"/>
        </w:rPr>
        <w:t>w </w:t>
      </w:r>
      <w:r w:rsidR="00126A76" w:rsidRPr="00EF1A32">
        <w:rPr>
          <w:rFonts w:ascii="Times New Roman" w:hAnsi="Times New Roman" w:cs="Times New Roman"/>
          <w:sz w:val="24"/>
          <w:szCs w:val="24"/>
        </w:rPr>
        <w:t>deklaracjach</w:t>
      </w:r>
      <w:r w:rsidRPr="00EF1A32">
        <w:rPr>
          <w:rFonts w:ascii="Times New Roman" w:hAnsi="Times New Roman" w:cs="Times New Roman"/>
          <w:sz w:val="24"/>
          <w:szCs w:val="24"/>
        </w:rPr>
        <w:t xml:space="preserve"> i sprawdzanie ich ze stanem fatycznym. </w:t>
      </w:r>
    </w:p>
    <w:p w:rsidR="00B63C1A" w:rsidRDefault="002B1D9D" w:rsidP="007A258B">
      <w:pPr>
        <w:pStyle w:val="Akapitzlist"/>
        <w:numPr>
          <w:ilvl w:val="0"/>
          <w:numId w:val="2"/>
        </w:numPr>
        <w:spacing w:before="240" w:after="0"/>
        <w:ind w:left="284" w:hanging="284"/>
        <w:jc w:val="both"/>
        <w:rPr>
          <w:rFonts w:ascii="Times New Roman" w:hAnsi="Times New Roman" w:cs="Times New Roman"/>
          <w:b/>
          <w:sz w:val="24"/>
          <w:szCs w:val="24"/>
        </w:rPr>
      </w:pPr>
      <w:r>
        <w:rPr>
          <w:rFonts w:ascii="Times New Roman" w:hAnsi="Times New Roman" w:cs="Times New Roman"/>
          <w:b/>
          <w:sz w:val="24"/>
          <w:szCs w:val="24"/>
        </w:rPr>
        <w:t>Charakterystyka</w:t>
      </w:r>
      <w:r w:rsidR="00B63C1A">
        <w:rPr>
          <w:rFonts w:ascii="Times New Roman" w:hAnsi="Times New Roman" w:cs="Times New Roman"/>
          <w:b/>
          <w:sz w:val="24"/>
          <w:szCs w:val="24"/>
        </w:rPr>
        <w:t xml:space="preserve"> systemu gospodarowania odpadami komunalnymi</w:t>
      </w:r>
    </w:p>
    <w:p w:rsidR="000F7723" w:rsidRDefault="000F7723" w:rsidP="007A258B">
      <w:pPr>
        <w:pStyle w:val="Akapitzlist"/>
        <w:spacing w:before="240" w:after="0"/>
        <w:ind w:left="284"/>
        <w:jc w:val="both"/>
        <w:rPr>
          <w:rFonts w:ascii="Times New Roman" w:hAnsi="Times New Roman" w:cs="Times New Roman"/>
          <w:b/>
          <w:sz w:val="24"/>
          <w:szCs w:val="24"/>
        </w:rPr>
      </w:pPr>
    </w:p>
    <w:p w:rsidR="00B63C1A" w:rsidRPr="00277542" w:rsidRDefault="00B63C1A" w:rsidP="007A258B">
      <w:pPr>
        <w:pStyle w:val="Akapitzlist"/>
        <w:spacing w:before="240" w:after="0"/>
        <w:ind w:left="0" w:firstLine="708"/>
        <w:jc w:val="both"/>
        <w:rPr>
          <w:rFonts w:ascii="Times New Roman" w:hAnsi="Times New Roman" w:cs="Times New Roman"/>
          <w:sz w:val="24"/>
          <w:szCs w:val="24"/>
        </w:rPr>
      </w:pPr>
      <w:r>
        <w:rPr>
          <w:rFonts w:ascii="Times New Roman" w:hAnsi="Times New Roman" w:cs="Times New Roman"/>
          <w:sz w:val="24"/>
          <w:szCs w:val="24"/>
        </w:rPr>
        <w:t>Z dniem 01 lipca 2013 r. uruchomiony został nowy system gospodarowania odpadami komunalnymi w gminie.</w:t>
      </w:r>
      <w:r w:rsidR="00277542">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213">
        <w:rPr>
          <w:rFonts w:ascii="Times New Roman" w:hAnsi="Times New Roman" w:cs="Times New Roman"/>
          <w:sz w:val="24"/>
          <w:szCs w:val="24"/>
        </w:rPr>
        <w:t xml:space="preserve">Od tego czasu podmiotem odpowiedzialnym za organizację </w:t>
      </w:r>
      <w:r w:rsidR="00F751AE">
        <w:rPr>
          <w:rFonts w:ascii="Times New Roman" w:hAnsi="Times New Roman" w:cs="Times New Roman"/>
          <w:sz w:val="24"/>
          <w:szCs w:val="24"/>
        </w:rPr>
        <w:t>i </w:t>
      </w:r>
      <w:r w:rsidR="00451213">
        <w:rPr>
          <w:rFonts w:ascii="Times New Roman" w:hAnsi="Times New Roman" w:cs="Times New Roman"/>
          <w:sz w:val="24"/>
          <w:szCs w:val="24"/>
        </w:rPr>
        <w:t>funkcjo</w:t>
      </w:r>
      <w:r w:rsidR="00126A76">
        <w:rPr>
          <w:rFonts w:ascii="Times New Roman" w:hAnsi="Times New Roman" w:cs="Times New Roman"/>
          <w:sz w:val="24"/>
          <w:szCs w:val="24"/>
        </w:rPr>
        <w:t>nowanie nowego systemu jest G</w:t>
      </w:r>
      <w:r w:rsidR="00451213">
        <w:rPr>
          <w:rFonts w:ascii="Times New Roman" w:hAnsi="Times New Roman" w:cs="Times New Roman"/>
          <w:sz w:val="24"/>
          <w:szCs w:val="24"/>
        </w:rPr>
        <w:t>mina Kietrz</w:t>
      </w:r>
      <w:r w:rsidR="00FC5F8D">
        <w:rPr>
          <w:rFonts w:ascii="Times New Roman" w:hAnsi="Times New Roman" w:cs="Times New Roman"/>
          <w:sz w:val="24"/>
          <w:szCs w:val="24"/>
        </w:rPr>
        <w:t xml:space="preserve">. Wywiązując się z ustawowego obowiązku został zorganizowany przetarg na </w:t>
      </w:r>
      <w:r w:rsidRPr="00277542">
        <w:rPr>
          <w:rFonts w:ascii="Times New Roman" w:hAnsi="Times New Roman" w:cs="Times New Roman"/>
          <w:sz w:val="24"/>
          <w:szCs w:val="24"/>
        </w:rPr>
        <w:t>odbi</w:t>
      </w:r>
      <w:r w:rsidR="00FC5F8D">
        <w:rPr>
          <w:rFonts w:ascii="Times New Roman" w:hAnsi="Times New Roman" w:cs="Times New Roman"/>
          <w:sz w:val="24"/>
          <w:szCs w:val="24"/>
        </w:rPr>
        <w:t>ó</w:t>
      </w:r>
      <w:r w:rsidRPr="00277542">
        <w:rPr>
          <w:rFonts w:ascii="Times New Roman" w:hAnsi="Times New Roman" w:cs="Times New Roman"/>
          <w:sz w:val="24"/>
          <w:szCs w:val="24"/>
        </w:rPr>
        <w:t>r i zagospodarowani</w:t>
      </w:r>
      <w:r w:rsidR="00FC5F8D">
        <w:rPr>
          <w:rFonts w:ascii="Times New Roman" w:hAnsi="Times New Roman" w:cs="Times New Roman"/>
          <w:sz w:val="24"/>
          <w:szCs w:val="24"/>
        </w:rPr>
        <w:t xml:space="preserve">e odpadów komunalnych od właścicieli nieruchomości zamieszkałych i nieruchomości niezamieszkałych z terenu gminy Kietrz. </w:t>
      </w:r>
      <w:r w:rsidR="00072ECA">
        <w:rPr>
          <w:rFonts w:ascii="Times New Roman" w:hAnsi="Times New Roman" w:cs="Times New Roman"/>
          <w:sz w:val="24"/>
          <w:szCs w:val="24"/>
        </w:rPr>
        <w:t>W</w:t>
      </w:r>
      <w:r w:rsidR="00A14CA1">
        <w:rPr>
          <w:rFonts w:ascii="Times New Roman" w:hAnsi="Times New Roman" w:cs="Times New Roman"/>
          <w:sz w:val="24"/>
          <w:szCs w:val="24"/>
        </w:rPr>
        <w:t xml:space="preserve"> 2016</w:t>
      </w:r>
      <w:r w:rsidR="00327051">
        <w:rPr>
          <w:rFonts w:ascii="Times New Roman" w:hAnsi="Times New Roman" w:cs="Times New Roman"/>
          <w:sz w:val="24"/>
          <w:szCs w:val="24"/>
        </w:rPr>
        <w:t xml:space="preserve"> r. </w:t>
      </w:r>
      <w:r w:rsidR="00072ECA">
        <w:rPr>
          <w:rFonts w:ascii="Times New Roman" w:hAnsi="Times New Roman" w:cs="Times New Roman"/>
          <w:sz w:val="24"/>
          <w:szCs w:val="24"/>
        </w:rPr>
        <w:t>f</w:t>
      </w:r>
      <w:r w:rsidRPr="00277542">
        <w:rPr>
          <w:rFonts w:ascii="Times New Roman" w:hAnsi="Times New Roman" w:cs="Times New Roman"/>
          <w:sz w:val="24"/>
          <w:szCs w:val="24"/>
        </w:rPr>
        <w:t xml:space="preserve">irmą świadczącą </w:t>
      </w:r>
      <w:r w:rsidR="00DD134F" w:rsidRPr="00277542">
        <w:rPr>
          <w:rFonts w:ascii="Times New Roman" w:hAnsi="Times New Roman" w:cs="Times New Roman"/>
          <w:sz w:val="24"/>
          <w:szCs w:val="24"/>
        </w:rPr>
        <w:t xml:space="preserve"> </w:t>
      </w:r>
      <w:r w:rsidRPr="00277542">
        <w:rPr>
          <w:rFonts w:ascii="Times New Roman" w:hAnsi="Times New Roman" w:cs="Times New Roman"/>
          <w:sz w:val="24"/>
          <w:szCs w:val="24"/>
        </w:rPr>
        <w:t xml:space="preserve">ww. usługi </w:t>
      </w:r>
      <w:r w:rsidR="00327051">
        <w:rPr>
          <w:rFonts w:ascii="Times New Roman" w:hAnsi="Times New Roman" w:cs="Times New Roman"/>
          <w:sz w:val="24"/>
          <w:szCs w:val="24"/>
        </w:rPr>
        <w:t>była firma</w:t>
      </w:r>
      <w:r w:rsidRPr="00277542">
        <w:rPr>
          <w:rFonts w:ascii="Times New Roman" w:hAnsi="Times New Roman" w:cs="Times New Roman"/>
          <w:sz w:val="24"/>
          <w:szCs w:val="24"/>
        </w:rPr>
        <w:t xml:space="preserve"> „Naprzód” Sp. z o.o</w:t>
      </w:r>
      <w:r w:rsidR="00DD134F" w:rsidRPr="00277542">
        <w:rPr>
          <w:rFonts w:ascii="Times New Roman" w:hAnsi="Times New Roman" w:cs="Times New Roman"/>
          <w:sz w:val="24"/>
          <w:szCs w:val="24"/>
        </w:rPr>
        <w:t xml:space="preserve">., ul. Raciborska 144b, 44 – 280 </w:t>
      </w:r>
      <w:r w:rsidRPr="00277542">
        <w:rPr>
          <w:rFonts w:ascii="Times New Roman" w:hAnsi="Times New Roman" w:cs="Times New Roman"/>
          <w:sz w:val="24"/>
          <w:szCs w:val="24"/>
        </w:rPr>
        <w:t xml:space="preserve"> Rydułtowy.</w:t>
      </w:r>
    </w:p>
    <w:p w:rsidR="00ED6DA0" w:rsidRDefault="00FC5F8D" w:rsidP="000F7723">
      <w:pPr>
        <w:pStyle w:val="Akapitzlist"/>
        <w:spacing w:after="0"/>
        <w:ind w:left="0" w:firstLine="708"/>
        <w:jc w:val="both"/>
        <w:rPr>
          <w:rFonts w:ascii="Times New Roman" w:hAnsi="Times New Roman" w:cs="Times New Roman"/>
          <w:sz w:val="24"/>
          <w:szCs w:val="24"/>
        </w:rPr>
      </w:pPr>
      <w:r>
        <w:rPr>
          <w:rFonts w:ascii="Times New Roman" w:hAnsi="Times New Roman" w:cs="Times New Roman"/>
          <w:sz w:val="24"/>
          <w:szCs w:val="24"/>
        </w:rPr>
        <w:t>S</w:t>
      </w:r>
      <w:r w:rsidR="00B63C1A">
        <w:rPr>
          <w:rFonts w:ascii="Times New Roman" w:hAnsi="Times New Roman" w:cs="Times New Roman"/>
          <w:sz w:val="24"/>
          <w:szCs w:val="24"/>
        </w:rPr>
        <w:t>ystemem objęci zostali wszyscy właściciele nieruchomości</w:t>
      </w:r>
      <w:r w:rsidR="00ED6DA0">
        <w:rPr>
          <w:rFonts w:ascii="Times New Roman" w:hAnsi="Times New Roman" w:cs="Times New Roman"/>
          <w:sz w:val="24"/>
          <w:szCs w:val="24"/>
        </w:rPr>
        <w:t xml:space="preserve"> z terenów zamieszkałych </w:t>
      </w:r>
      <w:r w:rsidR="007A258B">
        <w:rPr>
          <w:rFonts w:ascii="Times New Roman" w:hAnsi="Times New Roman" w:cs="Times New Roman"/>
          <w:sz w:val="24"/>
          <w:szCs w:val="24"/>
        </w:rPr>
        <w:t>i </w:t>
      </w:r>
      <w:r w:rsidR="00ED6DA0">
        <w:rPr>
          <w:rFonts w:ascii="Times New Roman" w:hAnsi="Times New Roman" w:cs="Times New Roman"/>
          <w:sz w:val="24"/>
          <w:szCs w:val="24"/>
        </w:rPr>
        <w:t>niezamieszkałych gminy. Liczba złożonych d</w:t>
      </w:r>
      <w:r w:rsidR="005C56E4">
        <w:rPr>
          <w:rFonts w:ascii="Times New Roman" w:hAnsi="Times New Roman" w:cs="Times New Roman"/>
          <w:sz w:val="24"/>
          <w:szCs w:val="24"/>
        </w:rPr>
        <w:t>e</w:t>
      </w:r>
      <w:r w:rsidR="00ED6DA0">
        <w:rPr>
          <w:rFonts w:ascii="Times New Roman" w:hAnsi="Times New Roman" w:cs="Times New Roman"/>
          <w:sz w:val="24"/>
          <w:szCs w:val="24"/>
        </w:rPr>
        <w:t>klaracji z teren</w:t>
      </w:r>
      <w:r w:rsidR="00FE0C2F">
        <w:rPr>
          <w:rFonts w:ascii="Times New Roman" w:hAnsi="Times New Roman" w:cs="Times New Roman"/>
          <w:sz w:val="24"/>
          <w:szCs w:val="24"/>
        </w:rPr>
        <w:t xml:space="preserve">ów zamieszkałych </w:t>
      </w:r>
      <w:r w:rsidR="00327051">
        <w:rPr>
          <w:rFonts w:ascii="Times New Roman" w:hAnsi="Times New Roman" w:cs="Times New Roman"/>
          <w:sz w:val="24"/>
          <w:szCs w:val="24"/>
        </w:rPr>
        <w:t xml:space="preserve">oraz terenów niezamieszkałych łącznie </w:t>
      </w:r>
      <w:r w:rsidR="00FE0C2F">
        <w:rPr>
          <w:rFonts w:ascii="Times New Roman" w:hAnsi="Times New Roman" w:cs="Times New Roman"/>
          <w:sz w:val="24"/>
          <w:szCs w:val="24"/>
        </w:rPr>
        <w:t xml:space="preserve">wyniosła </w:t>
      </w:r>
      <w:r w:rsidR="0079357C">
        <w:rPr>
          <w:rFonts w:ascii="Times New Roman" w:hAnsi="Times New Roman" w:cs="Times New Roman"/>
          <w:sz w:val="24"/>
          <w:szCs w:val="24"/>
        </w:rPr>
        <w:t>2348</w:t>
      </w:r>
      <w:r w:rsidR="00327051">
        <w:rPr>
          <w:rFonts w:ascii="Times New Roman" w:hAnsi="Times New Roman" w:cs="Times New Roman"/>
          <w:sz w:val="24"/>
          <w:szCs w:val="24"/>
        </w:rPr>
        <w:t xml:space="preserve"> </w:t>
      </w:r>
      <w:r w:rsidR="00A14CA1">
        <w:rPr>
          <w:rFonts w:ascii="Times New Roman" w:hAnsi="Times New Roman" w:cs="Times New Roman"/>
          <w:sz w:val="24"/>
          <w:szCs w:val="24"/>
        </w:rPr>
        <w:t>(</w:t>
      </w:r>
      <w:r w:rsidR="000F7723">
        <w:rPr>
          <w:rFonts w:ascii="Times New Roman" w:hAnsi="Times New Roman" w:cs="Times New Roman"/>
          <w:sz w:val="24"/>
          <w:szCs w:val="24"/>
        </w:rPr>
        <w:t xml:space="preserve"> </w:t>
      </w:r>
      <w:r w:rsidR="00A14CA1">
        <w:rPr>
          <w:rFonts w:ascii="Times New Roman" w:hAnsi="Times New Roman" w:cs="Times New Roman"/>
          <w:sz w:val="24"/>
          <w:szCs w:val="24"/>
        </w:rPr>
        <w:t>stan na 31.12.2016</w:t>
      </w:r>
      <w:r w:rsidR="00ED6DA0">
        <w:rPr>
          <w:rFonts w:ascii="Times New Roman" w:hAnsi="Times New Roman" w:cs="Times New Roman"/>
          <w:sz w:val="24"/>
          <w:szCs w:val="24"/>
        </w:rPr>
        <w:t xml:space="preserve"> r.</w:t>
      </w:r>
      <w:r w:rsidR="000F7723">
        <w:rPr>
          <w:rFonts w:ascii="Times New Roman" w:hAnsi="Times New Roman" w:cs="Times New Roman"/>
          <w:sz w:val="24"/>
          <w:szCs w:val="24"/>
        </w:rPr>
        <w:t xml:space="preserve"> </w:t>
      </w:r>
      <w:r w:rsidR="00ED6DA0">
        <w:rPr>
          <w:rFonts w:ascii="Times New Roman" w:hAnsi="Times New Roman" w:cs="Times New Roman"/>
          <w:sz w:val="24"/>
          <w:szCs w:val="24"/>
        </w:rPr>
        <w:t>)</w:t>
      </w:r>
      <w:r w:rsidR="00327051">
        <w:rPr>
          <w:rFonts w:ascii="Times New Roman" w:hAnsi="Times New Roman" w:cs="Times New Roman"/>
          <w:sz w:val="24"/>
          <w:szCs w:val="24"/>
        </w:rPr>
        <w:t>.</w:t>
      </w:r>
    </w:p>
    <w:p w:rsidR="00F641CC" w:rsidRPr="00C41EAD" w:rsidRDefault="00ED6DA0" w:rsidP="000F7723">
      <w:pPr>
        <w:spacing w:after="0"/>
        <w:jc w:val="both"/>
        <w:rPr>
          <w:rFonts w:ascii="Times New Roman" w:hAnsi="Times New Roman" w:cs="Times New Roman"/>
          <w:sz w:val="24"/>
          <w:szCs w:val="24"/>
        </w:rPr>
      </w:pPr>
      <w:r w:rsidRPr="00C41EAD">
        <w:rPr>
          <w:rFonts w:ascii="Times New Roman" w:hAnsi="Times New Roman" w:cs="Times New Roman"/>
          <w:sz w:val="24"/>
          <w:szCs w:val="24"/>
        </w:rPr>
        <w:t xml:space="preserve">Odbiorem i zagospodarowaniem objęte zostały </w:t>
      </w:r>
      <w:r w:rsidR="00EC6651">
        <w:rPr>
          <w:rFonts w:ascii="Times New Roman" w:hAnsi="Times New Roman" w:cs="Times New Roman"/>
          <w:sz w:val="24"/>
          <w:szCs w:val="24"/>
        </w:rPr>
        <w:t xml:space="preserve">odpady zmieszane oraz </w:t>
      </w:r>
      <w:r w:rsidRPr="00C41EAD">
        <w:rPr>
          <w:rFonts w:ascii="Times New Roman" w:hAnsi="Times New Roman" w:cs="Times New Roman"/>
          <w:sz w:val="24"/>
          <w:szCs w:val="24"/>
        </w:rPr>
        <w:t>następujące frakcj</w:t>
      </w:r>
      <w:r w:rsidR="00FD45DB" w:rsidRPr="00C41EAD">
        <w:rPr>
          <w:rFonts w:ascii="Times New Roman" w:hAnsi="Times New Roman" w:cs="Times New Roman"/>
          <w:sz w:val="24"/>
          <w:szCs w:val="24"/>
        </w:rPr>
        <w:t>e</w:t>
      </w:r>
      <w:r w:rsidRPr="00C41EAD">
        <w:rPr>
          <w:rFonts w:ascii="Times New Roman" w:hAnsi="Times New Roman" w:cs="Times New Roman"/>
          <w:sz w:val="24"/>
          <w:szCs w:val="24"/>
        </w:rPr>
        <w:t xml:space="preserve"> odpadów</w:t>
      </w:r>
      <w:r w:rsidR="00EF1A32">
        <w:rPr>
          <w:rFonts w:ascii="Times New Roman" w:hAnsi="Times New Roman" w:cs="Times New Roman"/>
          <w:sz w:val="24"/>
          <w:szCs w:val="24"/>
        </w:rPr>
        <w:t xml:space="preserve"> segregowanych</w:t>
      </w:r>
      <w:r w:rsidRPr="00C41EAD">
        <w:rPr>
          <w:rFonts w:ascii="Times New Roman" w:hAnsi="Times New Roman" w:cs="Times New Roman"/>
          <w:sz w:val="24"/>
          <w:szCs w:val="24"/>
        </w:rPr>
        <w:t xml:space="preserve">: </w:t>
      </w:r>
    </w:p>
    <w:p w:rsidR="00ED6DA0" w:rsidRDefault="00ED6DA0" w:rsidP="000F7723">
      <w:pPr>
        <w:pStyle w:val="Akapitzlist"/>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z terenów zamieszkałych: tworzywa sztuczne, metale, papier i tektura, szkło bezbarwne</w:t>
      </w:r>
      <w:r w:rsidR="00F751AE">
        <w:rPr>
          <w:rFonts w:ascii="Times New Roman" w:hAnsi="Times New Roman" w:cs="Times New Roman"/>
          <w:sz w:val="24"/>
          <w:szCs w:val="24"/>
        </w:rPr>
        <w:t xml:space="preserve"> i </w:t>
      </w:r>
      <w:r>
        <w:rPr>
          <w:rFonts w:ascii="Times New Roman" w:hAnsi="Times New Roman" w:cs="Times New Roman"/>
          <w:sz w:val="24"/>
          <w:szCs w:val="24"/>
        </w:rPr>
        <w:t>kolorowe, opakowania wielomateriałowe, odpady komunalne ulegające biodegradacji, w tym odpady opakowaniowe ulegające biodegradacji, przeterminowane leki, chemikalia, zużyte baterie i akumulatory, zużyty sprzęt elektryczny, odpady wielkogabarytowe, zużyte opony, odpady remontowe i budowl</w:t>
      </w:r>
      <w:r w:rsidR="00CE6108">
        <w:rPr>
          <w:rFonts w:ascii="Times New Roman" w:hAnsi="Times New Roman" w:cs="Times New Roman"/>
          <w:sz w:val="24"/>
          <w:szCs w:val="24"/>
        </w:rPr>
        <w:t>ane,</w:t>
      </w:r>
      <w:r w:rsidR="00FD45DB">
        <w:rPr>
          <w:rFonts w:ascii="Times New Roman" w:hAnsi="Times New Roman" w:cs="Times New Roman"/>
          <w:sz w:val="24"/>
          <w:szCs w:val="24"/>
        </w:rPr>
        <w:t xml:space="preserve"> </w:t>
      </w:r>
      <w:r w:rsidR="00CE6108">
        <w:rPr>
          <w:rFonts w:ascii="Times New Roman" w:hAnsi="Times New Roman" w:cs="Times New Roman"/>
          <w:sz w:val="24"/>
          <w:szCs w:val="24"/>
        </w:rPr>
        <w:t>odpady zielone,</w:t>
      </w:r>
    </w:p>
    <w:p w:rsidR="00CE6108" w:rsidRDefault="00CE6108" w:rsidP="000F7723">
      <w:pPr>
        <w:pStyle w:val="Akapitzlist"/>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z terenów niezamieszkałych: tworzywa sztuczne, metale, papier i tektura, szkło białe</w:t>
      </w:r>
      <w:r w:rsidR="005A2839">
        <w:rPr>
          <w:rFonts w:ascii="Times New Roman" w:hAnsi="Times New Roman" w:cs="Times New Roman"/>
          <w:sz w:val="24"/>
          <w:szCs w:val="24"/>
        </w:rPr>
        <w:t xml:space="preserve"> i </w:t>
      </w:r>
      <w:r>
        <w:rPr>
          <w:rFonts w:ascii="Times New Roman" w:hAnsi="Times New Roman" w:cs="Times New Roman"/>
          <w:sz w:val="24"/>
          <w:szCs w:val="24"/>
        </w:rPr>
        <w:t xml:space="preserve">kolorowe opakowania wielomateriałowe, odpady komunalne ulegające biodegradacji, </w:t>
      </w:r>
      <w:r w:rsidR="005A2839">
        <w:rPr>
          <w:rFonts w:ascii="Times New Roman" w:hAnsi="Times New Roman" w:cs="Times New Roman"/>
          <w:sz w:val="24"/>
          <w:szCs w:val="24"/>
        </w:rPr>
        <w:t>w </w:t>
      </w:r>
      <w:r>
        <w:rPr>
          <w:rFonts w:ascii="Times New Roman" w:hAnsi="Times New Roman" w:cs="Times New Roman"/>
          <w:sz w:val="24"/>
          <w:szCs w:val="24"/>
        </w:rPr>
        <w:t>tym odpady opako</w:t>
      </w:r>
      <w:r w:rsidR="00282010">
        <w:rPr>
          <w:rFonts w:ascii="Times New Roman" w:hAnsi="Times New Roman" w:cs="Times New Roman"/>
          <w:sz w:val="24"/>
          <w:szCs w:val="24"/>
        </w:rPr>
        <w:t>waniowe ulegające biodegradacji</w:t>
      </w:r>
      <w:r>
        <w:rPr>
          <w:rFonts w:ascii="Times New Roman" w:hAnsi="Times New Roman" w:cs="Times New Roman"/>
          <w:sz w:val="24"/>
          <w:szCs w:val="24"/>
        </w:rPr>
        <w:t>.</w:t>
      </w:r>
    </w:p>
    <w:p w:rsidR="00282010" w:rsidRPr="00282010" w:rsidRDefault="00282010" w:rsidP="00282010">
      <w:pPr>
        <w:spacing w:after="0"/>
        <w:jc w:val="both"/>
        <w:rPr>
          <w:rFonts w:ascii="Times New Roman" w:hAnsi="Times New Roman" w:cs="Times New Roman"/>
          <w:sz w:val="24"/>
          <w:szCs w:val="24"/>
        </w:rPr>
      </w:pPr>
    </w:p>
    <w:p w:rsidR="00C41EAD" w:rsidRDefault="00CE6108" w:rsidP="000F7723">
      <w:pPr>
        <w:spacing w:after="0"/>
        <w:ind w:firstLine="708"/>
        <w:jc w:val="both"/>
        <w:rPr>
          <w:rFonts w:ascii="Times New Roman" w:hAnsi="Times New Roman" w:cs="Times New Roman"/>
          <w:sz w:val="24"/>
          <w:szCs w:val="24"/>
        </w:rPr>
      </w:pPr>
      <w:r w:rsidRPr="00CE6108">
        <w:rPr>
          <w:rFonts w:ascii="Times New Roman" w:hAnsi="Times New Roman" w:cs="Times New Roman"/>
          <w:sz w:val="24"/>
          <w:szCs w:val="24"/>
        </w:rPr>
        <w:t>Częstotliwość</w:t>
      </w:r>
      <w:r>
        <w:rPr>
          <w:rFonts w:ascii="Times New Roman" w:hAnsi="Times New Roman" w:cs="Times New Roman"/>
          <w:sz w:val="24"/>
          <w:szCs w:val="24"/>
        </w:rPr>
        <w:t xml:space="preserve"> odbioru odpadów zmieszanych oraz selektywni</w:t>
      </w:r>
      <w:r w:rsidR="006F3EFE">
        <w:rPr>
          <w:rFonts w:ascii="Times New Roman" w:hAnsi="Times New Roman" w:cs="Times New Roman"/>
          <w:sz w:val="24"/>
          <w:szCs w:val="24"/>
        </w:rPr>
        <w:t>e zebranych została określona w </w:t>
      </w:r>
      <w:r>
        <w:rPr>
          <w:rFonts w:ascii="Times New Roman" w:hAnsi="Times New Roman" w:cs="Times New Roman"/>
          <w:sz w:val="24"/>
          <w:szCs w:val="24"/>
        </w:rPr>
        <w:t>Regulaminie utrzymania czystości</w:t>
      </w:r>
      <w:r w:rsidR="002269D7">
        <w:rPr>
          <w:rFonts w:ascii="Times New Roman" w:hAnsi="Times New Roman" w:cs="Times New Roman"/>
          <w:sz w:val="24"/>
          <w:szCs w:val="24"/>
        </w:rPr>
        <w:t xml:space="preserve"> i porządku na terenie gminy Kietrz oraz </w:t>
      </w:r>
      <w:r w:rsidR="006F3EFE">
        <w:rPr>
          <w:rFonts w:ascii="Times New Roman" w:hAnsi="Times New Roman" w:cs="Times New Roman"/>
          <w:sz w:val="24"/>
          <w:szCs w:val="24"/>
        </w:rPr>
        <w:t>w </w:t>
      </w:r>
      <w:r w:rsidR="002269D7">
        <w:rPr>
          <w:rFonts w:ascii="Times New Roman" w:hAnsi="Times New Roman" w:cs="Times New Roman"/>
          <w:sz w:val="24"/>
          <w:szCs w:val="24"/>
        </w:rPr>
        <w:t xml:space="preserve">uchwale w sprawie </w:t>
      </w:r>
      <w:r w:rsidR="00DE562A">
        <w:rPr>
          <w:rFonts w:ascii="Times New Roman" w:hAnsi="Times New Roman" w:cs="Times New Roman"/>
          <w:sz w:val="24"/>
          <w:szCs w:val="24"/>
        </w:rPr>
        <w:t xml:space="preserve">szczegółowego sposobu i zakresu świadczenia usług </w:t>
      </w:r>
      <w:r w:rsidR="006F3EFE">
        <w:rPr>
          <w:rFonts w:ascii="Times New Roman" w:hAnsi="Times New Roman" w:cs="Times New Roman"/>
          <w:sz w:val="24"/>
          <w:szCs w:val="24"/>
        </w:rPr>
        <w:t>w </w:t>
      </w:r>
      <w:r w:rsidR="00DE562A">
        <w:rPr>
          <w:rFonts w:ascii="Times New Roman" w:hAnsi="Times New Roman" w:cs="Times New Roman"/>
          <w:sz w:val="24"/>
          <w:szCs w:val="24"/>
        </w:rPr>
        <w:t xml:space="preserve">zakresie odbierania odpadów komunalnych </w:t>
      </w:r>
      <w:r w:rsidR="00DE562A">
        <w:rPr>
          <w:rFonts w:ascii="Times New Roman" w:hAnsi="Times New Roman" w:cs="Times New Roman"/>
          <w:sz w:val="24"/>
          <w:szCs w:val="24"/>
        </w:rPr>
        <w:lastRenderedPageBreak/>
        <w:t xml:space="preserve">od właścicieli nieruchomości </w:t>
      </w:r>
      <w:r w:rsidR="006F3EFE">
        <w:rPr>
          <w:rFonts w:ascii="Times New Roman" w:hAnsi="Times New Roman" w:cs="Times New Roman"/>
          <w:sz w:val="24"/>
          <w:szCs w:val="24"/>
        </w:rPr>
        <w:t>i </w:t>
      </w:r>
      <w:r w:rsidR="00DE562A">
        <w:rPr>
          <w:rFonts w:ascii="Times New Roman" w:hAnsi="Times New Roman" w:cs="Times New Roman"/>
          <w:sz w:val="24"/>
          <w:szCs w:val="24"/>
        </w:rPr>
        <w:t>zagospodarowanie tych odpadów komunalnych w zamian za uiszczoną przez właściciela nieruchomości opłatę za gospodarowanie odpadami.</w:t>
      </w:r>
    </w:p>
    <w:p w:rsidR="00DE562A" w:rsidRPr="000F7723" w:rsidRDefault="00DE562A" w:rsidP="000F7723">
      <w:pPr>
        <w:ind w:firstLine="708"/>
        <w:jc w:val="both"/>
        <w:rPr>
          <w:rFonts w:ascii="Times New Roman" w:hAnsi="Times New Roman" w:cs="Times New Roman"/>
          <w:sz w:val="24"/>
          <w:szCs w:val="24"/>
        </w:rPr>
      </w:pPr>
      <w:r w:rsidRPr="000F7723">
        <w:rPr>
          <w:rFonts w:ascii="Times New Roman" w:hAnsi="Times New Roman" w:cs="Times New Roman"/>
          <w:sz w:val="24"/>
          <w:szCs w:val="24"/>
        </w:rPr>
        <w:t>Od</w:t>
      </w:r>
      <w:r w:rsidR="00C852AB" w:rsidRPr="000F7723">
        <w:rPr>
          <w:rFonts w:ascii="Times New Roman" w:hAnsi="Times New Roman" w:cs="Times New Roman"/>
          <w:sz w:val="24"/>
          <w:szCs w:val="24"/>
        </w:rPr>
        <w:t xml:space="preserve"> początku wdrażania nowego systemu prowadzona była kampa</w:t>
      </w:r>
      <w:r w:rsidR="000F283D">
        <w:rPr>
          <w:rFonts w:ascii="Times New Roman" w:hAnsi="Times New Roman" w:cs="Times New Roman"/>
          <w:sz w:val="24"/>
          <w:szCs w:val="24"/>
        </w:rPr>
        <w:t xml:space="preserve">nia </w:t>
      </w:r>
      <w:proofErr w:type="spellStart"/>
      <w:r w:rsidR="000F283D">
        <w:rPr>
          <w:rFonts w:ascii="Times New Roman" w:hAnsi="Times New Roman" w:cs="Times New Roman"/>
          <w:sz w:val="24"/>
          <w:szCs w:val="24"/>
        </w:rPr>
        <w:t>edukacyjno</w:t>
      </w:r>
      <w:proofErr w:type="spellEnd"/>
      <w:r w:rsidR="000F283D">
        <w:rPr>
          <w:rFonts w:ascii="Times New Roman" w:hAnsi="Times New Roman" w:cs="Times New Roman"/>
          <w:sz w:val="24"/>
          <w:szCs w:val="24"/>
        </w:rPr>
        <w:t xml:space="preserve"> – informacyjna. </w:t>
      </w:r>
      <w:r w:rsidR="00C852AB" w:rsidRPr="000F7723">
        <w:rPr>
          <w:rFonts w:ascii="Times New Roman" w:hAnsi="Times New Roman" w:cs="Times New Roman"/>
          <w:sz w:val="24"/>
          <w:szCs w:val="24"/>
        </w:rPr>
        <w:t>Opracowana została ulotka zawierająca informację, jakie odpady podlegają selektywnej zbiórce, co należy wrzucać, a czego nie do okre</w:t>
      </w:r>
      <w:r w:rsidR="00900977" w:rsidRPr="000F7723">
        <w:rPr>
          <w:rFonts w:ascii="Times New Roman" w:hAnsi="Times New Roman" w:cs="Times New Roman"/>
          <w:sz w:val="24"/>
          <w:szCs w:val="24"/>
        </w:rPr>
        <w:t>ś</w:t>
      </w:r>
      <w:r w:rsidR="00C852AB" w:rsidRPr="000F7723">
        <w:rPr>
          <w:rFonts w:ascii="Times New Roman" w:hAnsi="Times New Roman" w:cs="Times New Roman"/>
          <w:sz w:val="24"/>
          <w:szCs w:val="24"/>
        </w:rPr>
        <w:t>lonych pojemników lub worków oraz częstotliwość odbioru odpadów. Poprzez firmę wywozową ulotka została rozp</w:t>
      </w:r>
      <w:r w:rsidR="00900977" w:rsidRPr="000F7723">
        <w:rPr>
          <w:rFonts w:ascii="Times New Roman" w:hAnsi="Times New Roman" w:cs="Times New Roman"/>
          <w:sz w:val="24"/>
          <w:szCs w:val="24"/>
        </w:rPr>
        <w:t>rowadzona wśród właścicieli nieru</w:t>
      </w:r>
      <w:r w:rsidR="00C852AB" w:rsidRPr="000F7723">
        <w:rPr>
          <w:rFonts w:ascii="Times New Roman" w:hAnsi="Times New Roman" w:cs="Times New Roman"/>
          <w:sz w:val="24"/>
          <w:szCs w:val="24"/>
        </w:rPr>
        <w:t>chomości.</w:t>
      </w:r>
    </w:p>
    <w:p w:rsidR="00BF1F43" w:rsidRPr="000F7723" w:rsidRDefault="00C852AB" w:rsidP="000F7723">
      <w:pPr>
        <w:ind w:firstLine="708"/>
        <w:jc w:val="both"/>
        <w:rPr>
          <w:rFonts w:ascii="Times New Roman" w:hAnsi="Times New Roman" w:cs="Times New Roman"/>
          <w:color w:val="000000"/>
          <w:sz w:val="24"/>
          <w:szCs w:val="24"/>
        </w:rPr>
      </w:pPr>
      <w:r w:rsidRPr="000F7723">
        <w:rPr>
          <w:rFonts w:ascii="Times New Roman" w:hAnsi="Times New Roman" w:cs="Times New Roman"/>
          <w:sz w:val="24"/>
          <w:szCs w:val="24"/>
        </w:rPr>
        <w:t>Kampani</w:t>
      </w:r>
      <w:r w:rsidR="00E2708B" w:rsidRPr="000F7723">
        <w:rPr>
          <w:rFonts w:ascii="Times New Roman" w:hAnsi="Times New Roman" w:cs="Times New Roman"/>
          <w:sz w:val="24"/>
          <w:szCs w:val="24"/>
        </w:rPr>
        <w:t>ę</w:t>
      </w:r>
      <w:r w:rsidRPr="000F7723">
        <w:rPr>
          <w:rFonts w:ascii="Times New Roman" w:hAnsi="Times New Roman" w:cs="Times New Roman"/>
          <w:sz w:val="24"/>
          <w:szCs w:val="24"/>
        </w:rPr>
        <w:t xml:space="preserve"> t</w:t>
      </w:r>
      <w:r w:rsidR="008238FA" w:rsidRPr="000F7723">
        <w:rPr>
          <w:rFonts w:ascii="Times New Roman" w:hAnsi="Times New Roman" w:cs="Times New Roman"/>
          <w:sz w:val="24"/>
          <w:szCs w:val="24"/>
        </w:rPr>
        <w:t>ę</w:t>
      </w:r>
      <w:r w:rsidRPr="000F7723">
        <w:rPr>
          <w:rFonts w:ascii="Times New Roman" w:hAnsi="Times New Roman" w:cs="Times New Roman"/>
          <w:sz w:val="24"/>
          <w:szCs w:val="24"/>
        </w:rPr>
        <w:t xml:space="preserve"> kontynuowan</w:t>
      </w:r>
      <w:r w:rsidR="00E2708B" w:rsidRPr="000F7723">
        <w:rPr>
          <w:rFonts w:ascii="Times New Roman" w:hAnsi="Times New Roman" w:cs="Times New Roman"/>
          <w:sz w:val="24"/>
          <w:szCs w:val="24"/>
        </w:rPr>
        <w:t>o w latach kolejnych, również</w:t>
      </w:r>
      <w:r w:rsidRPr="000F7723">
        <w:rPr>
          <w:rFonts w:ascii="Times New Roman" w:hAnsi="Times New Roman" w:cs="Times New Roman"/>
          <w:sz w:val="24"/>
          <w:szCs w:val="24"/>
        </w:rPr>
        <w:t xml:space="preserve"> </w:t>
      </w:r>
      <w:r w:rsidR="00A14CA1" w:rsidRPr="000F7723">
        <w:rPr>
          <w:rFonts w:ascii="Times New Roman" w:hAnsi="Times New Roman" w:cs="Times New Roman"/>
          <w:sz w:val="24"/>
          <w:szCs w:val="24"/>
        </w:rPr>
        <w:t>w 2016</w:t>
      </w:r>
      <w:r w:rsidR="00E2708B" w:rsidRPr="000F7723">
        <w:rPr>
          <w:rFonts w:ascii="Times New Roman" w:hAnsi="Times New Roman" w:cs="Times New Roman"/>
          <w:sz w:val="24"/>
          <w:szCs w:val="24"/>
        </w:rPr>
        <w:t xml:space="preserve"> roku, w którym</w:t>
      </w:r>
      <w:r w:rsidR="008238FA" w:rsidRPr="000F7723">
        <w:rPr>
          <w:rFonts w:ascii="Times New Roman" w:hAnsi="Times New Roman" w:cs="Times New Roman"/>
          <w:sz w:val="24"/>
          <w:szCs w:val="24"/>
        </w:rPr>
        <w:t xml:space="preserve"> to </w:t>
      </w:r>
      <w:r w:rsidR="00940224" w:rsidRPr="000F7723">
        <w:rPr>
          <w:rFonts w:ascii="Times New Roman" w:hAnsi="Times New Roman" w:cs="Times New Roman"/>
          <w:sz w:val="24"/>
          <w:szCs w:val="24"/>
        </w:rPr>
        <w:t xml:space="preserve">przypominano mieszkańcom </w:t>
      </w:r>
      <w:r w:rsidRPr="000F7723">
        <w:rPr>
          <w:rFonts w:ascii="Times New Roman" w:hAnsi="Times New Roman" w:cs="Times New Roman"/>
          <w:sz w:val="24"/>
          <w:szCs w:val="24"/>
        </w:rPr>
        <w:t xml:space="preserve">o </w:t>
      </w:r>
      <w:r w:rsidR="00940224" w:rsidRPr="000F7723">
        <w:rPr>
          <w:rFonts w:ascii="Times New Roman" w:hAnsi="Times New Roman" w:cs="Times New Roman"/>
          <w:sz w:val="24"/>
          <w:szCs w:val="24"/>
        </w:rPr>
        <w:t>punktach</w:t>
      </w:r>
      <w:r w:rsidRPr="000F7723">
        <w:rPr>
          <w:rFonts w:ascii="Times New Roman" w:hAnsi="Times New Roman" w:cs="Times New Roman"/>
          <w:sz w:val="24"/>
          <w:szCs w:val="24"/>
        </w:rPr>
        <w:t xml:space="preserve"> odbioru odpadów zielonych</w:t>
      </w:r>
      <w:r w:rsidR="002B1D9D" w:rsidRPr="000F7723">
        <w:rPr>
          <w:rFonts w:ascii="Times New Roman" w:hAnsi="Times New Roman" w:cs="Times New Roman"/>
          <w:sz w:val="24"/>
          <w:szCs w:val="24"/>
        </w:rPr>
        <w:t xml:space="preserve">. </w:t>
      </w:r>
      <w:r w:rsidR="001237D9">
        <w:rPr>
          <w:rFonts w:ascii="Times New Roman" w:eastAsia="Calibri" w:hAnsi="Times New Roman" w:cs="Times New Roman"/>
          <w:color w:val="000000"/>
          <w:sz w:val="24"/>
          <w:szCs w:val="24"/>
        </w:rPr>
        <w:t>Punkty te zlokalizowane zostały</w:t>
      </w:r>
      <w:r w:rsidR="00940224" w:rsidRPr="000F7723">
        <w:rPr>
          <w:rFonts w:ascii="Times New Roman" w:eastAsia="Calibri" w:hAnsi="Times New Roman" w:cs="Times New Roman"/>
          <w:color w:val="000000"/>
          <w:sz w:val="24"/>
          <w:szCs w:val="24"/>
        </w:rPr>
        <w:t xml:space="preserve"> na terenie miasta Kietrz </w:t>
      </w:r>
      <w:r w:rsidR="001237D9">
        <w:rPr>
          <w:rFonts w:ascii="Times New Roman" w:eastAsia="Calibri" w:hAnsi="Times New Roman" w:cs="Times New Roman"/>
          <w:color w:val="000000"/>
          <w:sz w:val="24"/>
          <w:szCs w:val="24"/>
        </w:rPr>
        <w:t>– 7 punktów (w 2016 r. utworzony został</w:t>
      </w:r>
      <w:r w:rsidR="00940224" w:rsidRPr="000F7723">
        <w:rPr>
          <w:rFonts w:ascii="Times New Roman" w:eastAsia="Calibri" w:hAnsi="Times New Roman" w:cs="Times New Roman"/>
          <w:color w:val="000000"/>
          <w:sz w:val="24"/>
          <w:szCs w:val="24"/>
        </w:rPr>
        <w:t xml:space="preserve"> dodatkowy punkt mieszczący się na boisku przy ul. </w:t>
      </w:r>
      <w:proofErr w:type="spellStart"/>
      <w:r w:rsidR="00940224" w:rsidRPr="000F7723">
        <w:rPr>
          <w:rFonts w:ascii="Times New Roman" w:eastAsia="Calibri" w:hAnsi="Times New Roman" w:cs="Times New Roman"/>
          <w:color w:val="000000"/>
          <w:sz w:val="24"/>
          <w:szCs w:val="24"/>
        </w:rPr>
        <w:t>Lubotyńskiej</w:t>
      </w:r>
      <w:proofErr w:type="spellEnd"/>
      <w:r w:rsidR="00940224" w:rsidRPr="000F7723">
        <w:rPr>
          <w:rFonts w:ascii="Times New Roman" w:eastAsia="Calibri" w:hAnsi="Times New Roman" w:cs="Times New Roman"/>
          <w:color w:val="000000"/>
          <w:sz w:val="24"/>
          <w:szCs w:val="24"/>
        </w:rPr>
        <w:t xml:space="preserve">) oraz w każdym sołectwie. </w:t>
      </w:r>
      <w:r w:rsidR="00940224" w:rsidRPr="000F7723">
        <w:rPr>
          <w:rFonts w:ascii="Times New Roman" w:hAnsi="Times New Roman" w:cs="Times New Roman"/>
          <w:color w:val="000000"/>
          <w:sz w:val="24"/>
          <w:szCs w:val="24"/>
        </w:rPr>
        <w:t xml:space="preserve">Rozpowszechniono informację o zbiórce odpadów wielkogabarytowych, zużytych opon oraz sprzętu elektrycznego i elektronicznego. </w:t>
      </w:r>
    </w:p>
    <w:p w:rsidR="00EF1A32" w:rsidRPr="000F7723" w:rsidRDefault="00940224" w:rsidP="000F7723">
      <w:pPr>
        <w:ind w:firstLine="708"/>
        <w:jc w:val="both"/>
        <w:rPr>
          <w:rFonts w:ascii="Times New Roman" w:hAnsi="Times New Roman" w:cs="Times New Roman"/>
          <w:color w:val="000000"/>
          <w:sz w:val="24"/>
          <w:szCs w:val="24"/>
        </w:rPr>
      </w:pPr>
      <w:r w:rsidRPr="000F7723">
        <w:rPr>
          <w:rFonts w:ascii="Times New Roman" w:hAnsi="Times New Roman" w:cs="Times New Roman"/>
          <w:color w:val="000000"/>
          <w:sz w:val="24"/>
          <w:szCs w:val="24"/>
        </w:rPr>
        <w:t xml:space="preserve">Dla każdego mieszkańca został stworzony indywidualny numer rachunku bankowego, na który należy uiszczać opłaty za gospodarowanie odpadami komunalnymi, pismo informujące o tym dostarczono do każdego podatnika. </w:t>
      </w:r>
    </w:p>
    <w:p w:rsidR="00AC43F1" w:rsidRPr="000F7723" w:rsidRDefault="00940224" w:rsidP="000F7723">
      <w:pPr>
        <w:ind w:firstLine="708"/>
        <w:jc w:val="both"/>
        <w:rPr>
          <w:rFonts w:ascii="Times New Roman" w:hAnsi="Times New Roman" w:cs="Times New Roman"/>
          <w:sz w:val="24"/>
          <w:szCs w:val="24"/>
          <w:lang w:eastAsia="zh-CN"/>
        </w:rPr>
      </w:pPr>
      <w:r w:rsidRPr="000F7723">
        <w:rPr>
          <w:rFonts w:ascii="Times New Roman" w:hAnsi="Times New Roman" w:cs="Times New Roman"/>
          <w:sz w:val="24"/>
          <w:szCs w:val="24"/>
        </w:rPr>
        <w:t>Zatwierdzono i rozpowszechniono harmonogram wywozu odpadów na 2016 r. dla wszystkich właścicieli nieruchomości terenów z</w:t>
      </w:r>
      <w:r w:rsidR="000F283D">
        <w:rPr>
          <w:rFonts w:ascii="Times New Roman" w:hAnsi="Times New Roman" w:cs="Times New Roman"/>
          <w:sz w:val="24"/>
          <w:szCs w:val="24"/>
        </w:rPr>
        <w:t xml:space="preserve">amieszkałych i niezamieszkałych </w:t>
      </w:r>
      <w:r w:rsidRPr="000F7723">
        <w:rPr>
          <w:rFonts w:ascii="Times New Roman" w:hAnsi="Times New Roman" w:cs="Times New Roman"/>
          <w:sz w:val="24"/>
          <w:szCs w:val="24"/>
        </w:rPr>
        <w:t xml:space="preserve">(za pośrednictwem firmy wywozowej). </w:t>
      </w:r>
      <w:r w:rsidR="00C852AB" w:rsidRPr="000F7723">
        <w:rPr>
          <w:rFonts w:ascii="Times New Roman" w:hAnsi="Times New Roman" w:cs="Times New Roman"/>
          <w:sz w:val="24"/>
          <w:szCs w:val="24"/>
        </w:rPr>
        <w:t xml:space="preserve">Opracowano także wykaz firm posiadających zezwolenie na świadczenie usług </w:t>
      </w:r>
      <w:r w:rsidR="00EF1A32" w:rsidRPr="000F7723">
        <w:rPr>
          <w:rFonts w:ascii="Times New Roman" w:hAnsi="Times New Roman" w:cs="Times New Roman"/>
          <w:sz w:val="24"/>
          <w:szCs w:val="24"/>
        </w:rPr>
        <w:t xml:space="preserve"> </w:t>
      </w:r>
      <w:r w:rsidR="00C852AB" w:rsidRPr="000F7723">
        <w:rPr>
          <w:rFonts w:ascii="Times New Roman" w:hAnsi="Times New Roman" w:cs="Times New Roman"/>
          <w:sz w:val="24"/>
          <w:szCs w:val="24"/>
        </w:rPr>
        <w:t>w zakresie</w:t>
      </w:r>
      <w:r w:rsidR="00923BF5" w:rsidRPr="000F7723">
        <w:rPr>
          <w:rFonts w:ascii="Times New Roman" w:hAnsi="Times New Roman" w:cs="Times New Roman"/>
          <w:sz w:val="24"/>
          <w:szCs w:val="24"/>
        </w:rPr>
        <w:t xml:space="preserve"> opróżniani</w:t>
      </w:r>
      <w:r w:rsidR="00BF1F43" w:rsidRPr="000F7723">
        <w:rPr>
          <w:rFonts w:ascii="Times New Roman" w:hAnsi="Times New Roman" w:cs="Times New Roman"/>
          <w:sz w:val="24"/>
          <w:szCs w:val="24"/>
        </w:rPr>
        <w:t xml:space="preserve">a </w:t>
      </w:r>
      <w:r w:rsidR="001237D9">
        <w:rPr>
          <w:rFonts w:ascii="Times New Roman" w:hAnsi="Times New Roman" w:cs="Times New Roman"/>
          <w:sz w:val="24"/>
          <w:szCs w:val="24"/>
        </w:rPr>
        <w:t>zbiorników bezodpływowych (</w:t>
      </w:r>
      <w:r w:rsidR="00BF1F43" w:rsidRPr="000F7723">
        <w:rPr>
          <w:rFonts w:ascii="Times New Roman" w:hAnsi="Times New Roman" w:cs="Times New Roman"/>
          <w:sz w:val="24"/>
          <w:szCs w:val="24"/>
        </w:rPr>
        <w:t>szamb</w:t>
      </w:r>
      <w:r w:rsidR="001237D9">
        <w:rPr>
          <w:rFonts w:ascii="Times New Roman" w:hAnsi="Times New Roman" w:cs="Times New Roman"/>
          <w:sz w:val="24"/>
          <w:szCs w:val="24"/>
        </w:rPr>
        <w:t>)</w:t>
      </w:r>
      <w:r w:rsidR="00BF1F43" w:rsidRPr="000F7723">
        <w:rPr>
          <w:rFonts w:ascii="Times New Roman" w:hAnsi="Times New Roman" w:cs="Times New Roman"/>
          <w:sz w:val="24"/>
          <w:szCs w:val="24"/>
        </w:rPr>
        <w:t xml:space="preserve"> z nieczystości ciekłych.  P</w:t>
      </w:r>
      <w:r w:rsidR="00923BF5" w:rsidRPr="000F7723">
        <w:rPr>
          <w:rFonts w:ascii="Times New Roman" w:hAnsi="Times New Roman" w:cs="Times New Roman"/>
          <w:sz w:val="24"/>
          <w:szCs w:val="24"/>
        </w:rPr>
        <w:t>onadto utworzono informację dotyczącą Punktu Selektywnej Zbiórki Odpadów Komunalnych (PSZOK).</w:t>
      </w:r>
      <w:r w:rsidRPr="000F7723">
        <w:rPr>
          <w:rFonts w:ascii="Times New Roman" w:hAnsi="Times New Roman" w:cs="Times New Roman"/>
          <w:sz w:val="24"/>
          <w:szCs w:val="24"/>
        </w:rPr>
        <w:t xml:space="preserve"> </w:t>
      </w:r>
      <w:r w:rsidR="00AC43F1" w:rsidRPr="000F7723">
        <w:rPr>
          <w:rFonts w:ascii="Times New Roman" w:hAnsi="Times New Roman" w:cs="Times New Roman"/>
          <w:sz w:val="24"/>
          <w:szCs w:val="24"/>
          <w:lang w:eastAsia="zh-CN"/>
        </w:rPr>
        <w:t>Transport odpadów do PSZOK mieszkańcy zapewniają we własnym zakresie i na własny koszt. PSZOK na terenie gminy zlokalizowany jest przy Miejsko-Gminnym Składowisku Odpadó</w:t>
      </w:r>
      <w:r w:rsidR="005A2839">
        <w:rPr>
          <w:rFonts w:ascii="Times New Roman" w:hAnsi="Times New Roman" w:cs="Times New Roman"/>
          <w:sz w:val="24"/>
          <w:szCs w:val="24"/>
          <w:lang w:eastAsia="zh-CN"/>
        </w:rPr>
        <w:t xml:space="preserve">w Komunalnych </w:t>
      </w:r>
      <w:r w:rsidR="007A258B">
        <w:rPr>
          <w:rFonts w:ascii="Times New Roman" w:hAnsi="Times New Roman" w:cs="Times New Roman"/>
          <w:sz w:val="24"/>
          <w:szCs w:val="24"/>
          <w:lang w:eastAsia="zh-CN"/>
        </w:rPr>
        <w:t>w </w:t>
      </w:r>
      <w:r w:rsidR="00EF1A32" w:rsidRPr="000F7723">
        <w:rPr>
          <w:rFonts w:ascii="Times New Roman" w:hAnsi="Times New Roman" w:cs="Times New Roman"/>
          <w:sz w:val="24"/>
          <w:szCs w:val="24"/>
          <w:lang w:eastAsia="zh-CN"/>
        </w:rPr>
        <w:t xml:space="preserve">Dzierżysławiu i </w:t>
      </w:r>
      <w:r w:rsidR="00AC43F1" w:rsidRPr="000F7723">
        <w:rPr>
          <w:rFonts w:ascii="Times New Roman" w:hAnsi="Times New Roman" w:cs="Times New Roman"/>
          <w:sz w:val="24"/>
          <w:szCs w:val="24"/>
          <w:lang w:eastAsia="zh-CN"/>
        </w:rPr>
        <w:t xml:space="preserve">czynny jest: </w:t>
      </w:r>
    </w:p>
    <w:p w:rsidR="00AC43F1" w:rsidRPr="005A2839" w:rsidRDefault="00AC43F1" w:rsidP="005A2839">
      <w:pPr>
        <w:pStyle w:val="Akapitzlist"/>
        <w:numPr>
          <w:ilvl w:val="0"/>
          <w:numId w:val="20"/>
        </w:numPr>
        <w:ind w:left="993" w:hanging="284"/>
        <w:rPr>
          <w:rFonts w:ascii="Times New Roman" w:hAnsi="Times New Roman" w:cs="Times New Roman"/>
          <w:sz w:val="24"/>
          <w:szCs w:val="24"/>
          <w:lang w:eastAsia="zh-CN"/>
        </w:rPr>
      </w:pPr>
      <w:r w:rsidRPr="005A2839">
        <w:rPr>
          <w:rFonts w:ascii="Times New Roman" w:hAnsi="Times New Roman" w:cs="Times New Roman"/>
          <w:sz w:val="24"/>
          <w:szCs w:val="24"/>
          <w:lang w:eastAsia="zh-CN"/>
        </w:rPr>
        <w:t>od poniedziałku do piątku w godz. od 10</w:t>
      </w:r>
      <w:r w:rsidRPr="005A2839">
        <w:rPr>
          <w:rFonts w:ascii="Times New Roman" w:hAnsi="Times New Roman" w:cs="Times New Roman"/>
          <w:sz w:val="24"/>
          <w:szCs w:val="24"/>
          <w:vertAlign w:val="superscript"/>
          <w:lang w:eastAsia="zh-CN"/>
        </w:rPr>
        <w:t>00</w:t>
      </w:r>
      <w:r w:rsidRPr="005A2839">
        <w:rPr>
          <w:rFonts w:ascii="Times New Roman" w:hAnsi="Times New Roman" w:cs="Times New Roman"/>
          <w:sz w:val="24"/>
          <w:szCs w:val="24"/>
          <w:lang w:eastAsia="zh-CN"/>
        </w:rPr>
        <w:t xml:space="preserve"> do 17</w:t>
      </w:r>
      <w:r w:rsidRPr="005A2839">
        <w:rPr>
          <w:rFonts w:ascii="Times New Roman" w:hAnsi="Times New Roman" w:cs="Times New Roman"/>
          <w:sz w:val="24"/>
          <w:szCs w:val="24"/>
          <w:vertAlign w:val="superscript"/>
          <w:lang w:eastAsia="zh-CN"/>
        </w:rPr>
        <w:t>00</w:t>
      </w:r>
      <w:r w:rsidRPr="005A2839">
        <w:rPr>
          <w:rFonts w:ascii="Times New Roman" w:hAnsi="Times New Roman" w:cs="Times New Roman"/>
          <w:sz w:val="24"/>
          <w:szCs w:val="24"/>
          <w:lang w:eastAsia="zh-CN"/>
        </w:rPr>
        <w:t>,</w:t>
      </w:r>
    </w:p>
    <w:p w:rsidR="00AC43F1" w:rsidRPr="00963E55" w:rsidRDefault="00AC43F1" w:rsidP="000F7723">
      <w:pPr>
        <w:pStyle w:val="Akapitzlist"/>
        <w:numPr>
          <w:ilvl w:val="0"/>
          <w:numId w:val="11"/>
        </w:numPr>
        <w:ind w:left="993" w:hanging="284"/>
        <w:rPr>
          <w:rFonts w:ascii="Times New Roman" w:hAnsi="Times New Roman" w:cs="Times New Roman"/>
          <w:sz w:val="24"/>
          <w:szCs w:val="24"/>
          <w:lang w:eastAsia="zh-CN"/>
        </w:rPr>
      </w:pPr>
      <w:r w:rsidRPr="00963E55">
        <w:rPr>
          <w:rFonts w:ascii="Times New Roman" w:hAnsi="Times New Roman" w:cs="Times New Roman"/>
          <w:sz w:val="24"/>
          <w:szCs w:val="24"/>
          <w:lang w:eastAsia="zh-CN"/>
        </w:rPr>
        <w:t>w soboty w godz. od 9</w:t>
      </w:r>
      <w:r w:rsidRPr="00963E55">
        <w:rPr>
          <w:rFonts w:ascii="Times New Roman" w:hAnsi="Times New Roman" w:cs="Times New Roman"/>
          <w:sz w:val="24"/>
          <w:szCs w:val="24"/>
          <w:vertAlign w:val="superscript"/>
          <w:lang w:eastAsia="zh-CN"/>
        </w:rPr>
        <w:t xml:space="preserve">00 </w:t>
      </w:r>
      <w:r w:rsidRPr="00963E55">
        <w:rPr>
          <w:rFonts w:ascii="Times New Roman" w:hAnsi="Times New Roman" w:cs="Times New Roman"/>
          <w:sz w:val="24"/>
          <w:szCs w:val="24"/>
          <w:lang w:eastAsia="zh-CN"/>
        </w:rPr>
        <w:t>do 14</w:t>
      </w:r>
      <w:r w:rsidRPr="00963E55">
        <w:rPr>
          <w:rFonts w:ascii="Times New Roman" w:hAnsi="Times New Roman" w:cs="Times New Roman"/>
          <w:sz w:val="24"/>
          <w:szCs w:val="24"/>
          <w:vertAlign w:val="superscript"/>
          <w:lang w:eastAsia="zh-CN"/>
        </w:rPr>
        <w:t>00</w:t>
      </w:r>
      <w:r w:rsidRPr="00963E55">
        <w:rPr>
          <w:rFonts w:ascii="Times New Roman" w:hAnsi="Times New Roman" w:cs="Times New Roman"/>
          <w:sz w:val="24"/>
          <w:szCs w:val="24"/>
          <w:lang w:eastAsia="zh-CN"/>
        </w:rPr>
        <w:t>.</w:t>
      </w:r>
    </w:p>
    <w:p w:rsidR="00AC43F1" w:rsidRDefault="00AC43F1" w:rsidP="000F7723">
      <w:pPr>
        <w:pStyle w:val="Akapitzlist"/>
        <w:numPr>
          <w:ilvl w:val="0"/>
          <w:numId w:val="11"/>
        </w:numPr>
        <w:ind w:left="993" w:hanging="284"/>
        <w:rPr>
          <w:rFonts w:ascii="Times New Roman" w:hAnsi="Times New Roman" w:cs="Times New Roman"/>
          <w:sz w:val="24"/>
          <w:szCs w:val="24"/>
          <w:lang w:eastAsia="zh-CN"/>
        </w:rPr>
      </w:pPr>
      <w:r w:rsidRPr="0005611A">
        <w:rPr>
          <w:rFonts w:ascii="Times New Roman" w:hAnsi="Times New Roman" w:cs="Times New Roman"/>
          <w:sz w:val="24"/>
          <w:szCs w:val="24"/>
          <w:lang w:eastAsia="zh-CN"/>
        </w:rPr>
        <w:t>z wyjątkiem dni ustawowo wolnych od pracy. Godziny otwarcia w Wigilię Bożego Narodzenia i w Wielką Sobotę od 9</w:t>
      </w:r>
      <w:r w:rsidRPr="0005611A">
        <w:rPr>
          <w:rFonts w:ascii="Times New Roman" w:hAnsi="Times New Roman" w:cs="Times New Roman"/>
          <w:sz w:val="24"/>
          <w:szCs w:val="24"/>
          <w:vertAlign w:val="superscript"/>
          <w:lang w:eastAsia="zh-CN"/>
        </w:rPr>
        <w:t>00</w:t>
      </w:r>
      <w:r w:rsidRPr="0005611A">
        <w:rPr>
          <w:rFonts w:ascii="Times New Roman" w:hAnsi="Times New Roman" w:cs="Times New Roman"/>
          <w:sz w:val="24"/>
          <w:szCs w:val="24"/>
          <w:lang w:eastAsia="zh-CN"/>
        </w:rPr>
        <w:t xml:space="preserve"> do 12</w:t>
      </w:r>
      <w:r w:rsidRPr="0005611A">
        <w:rPr>
          <w:rFonts w:ascii="Times New Roman" w:hAnsi="Times New Roman" w:cs="Times New Roman"/>
          <w:sz w:val="24"/>
          <w:szCs w:val="24"/>
          <w:vertAlign w:val="superscript"/>
          <w:lang w:eastAsia="zh-CN"/>
        </w:rPr>
        <w:t>00</w:t>
      </w:r>
      <w:r w:rsidRPr="0005611A">
        <w:rPr>
          <w:rFonts w:ascii="Times New Roman" w:hAnsi="Times New Roman" w:cs="Times New Roman"/>
          <w:sz w:val="24"/>
          <w:szCs w:val="24"/>
          <w:lang w:eastAsia="zh-CN"/>
        </w:rPr>
        <w:t>,</w:t>
      </w:r>
    </w:p>
    <w:p w:rsidR="00923BF5" w:rsidRPr="000F7723" w:rsidRDefault="00923BF5" w:rsidP="000F283D">
      <w:pPr>
        <w:ind w:firstLine="708"/>
        <w:jc w:val="both"/>
        <w:rPr>
          <w:rFonts w:ascii="Times New Roman" w:hAnsi="Times New Roman" w:cs="Times New Roman"/>
          <w:sz w:val="24"/>
          <w:szCs w:val="24"/>
        </w:rPr>
      </w:pPr>
      <w:r w:rsidRPr="000F7723">
        <w:rPr>
          <w:rFonts w:ascii="Times New Roman" w:hAnsi="Times New Roman" w:cs="Times New Roman"/>
          <w:sz w:val="24"/>
          <w:szCs w:val="24"/>
        </w:rPr>
        <w:t>Opracowano i rozprowadzono wśród mieszkańc</w:t>
      </w:r>
      <w:r w:rsidR="00EB739B" w:rsidRPr="000F7723">
        <w:rPr>
          <w:rFonts w:ascii="Times New Roman" w:hAnsi="Times New Roman" w:cs="Times New Roman"/>
          <w:sz w:val="24"/>
          <w:szCs w:val="24"/>
        </w:rPr>
        <w:t>ów ulotkę zawierającą informacje</w:t>
      </w:r>
      <w:r w:rsidRPr="000F7723">
        <w:rPr>
          <w:rFonts w:ascii="Times New Roman" w:hAnsi="Times New Roman" w:cs="Times New Roman"/>
          <w:sz w:val="24"/>
          <w:szCs w:val="24"/>
        </w:rPr>
        <w:t xml:space="preserve"> dotyczące term</w:t>
      </w:r>
      <w:r w:rsidR="002B1D9D" w:rsidRPr="000F7723">
        <w:rPr>
          <w:rFonts w:ascii="Times New Roman" w:hAnsi="Times New Roman" w:cs="Times New Roman"/>
          <w:sz w:val="24"/>
          <w:szCs w:val="24"/>
        </w:rPr>
        <w:t>inów płatności, formy płatności.</w:t>
      </w:r>
      <w:r w:rsidRPr="000F7723">
        <w:rPr>
          <w:rFonts w:ascii="Times New Roman" w:hAnsi="Times New Roman" w:cs="Times New Roman"/>
          <w:sz w:val="24"/>
          <w:szCs w:val="24"/>
        </w:rPr>
        <w:t xml:space="preserve"> Informacje na temat nowego systemu gospodarowania odpadami zamieszczone były na stronie </w:t>
      </w:r>
      <w:hyperlink r:id="rId10" w:history="1">
        <w:r w:rsidRPr="000F7723">
          <w:rPr>
            <w:rStyle w:val="Hipercze"/>
            <w:rFonts w:ascii="Times New Roman" w:hAnsi="Times New Roman" w:cs="Times New Roman"/>
            <w:sz w:val="24"/>
            <w:szCs w:val="24"/>
          </w:rPr>
          <w:t>www.kietrz.pl</w:t>
        </w:r>
      </w:hyperlink>
      <w:r w:rsidR="000F7723">
        <w:rPr>
          <w:rFonts w:ascii="Times New Roman" w:hAnsi="Times New Roman" w:cs="Times New Roman"/>
          <w:sz w:val="24"/>
          <w:szCs w:val="24"/>
          <w:u w:val="single"/>
        </w:rPr>
        <w:t xml:space="preserve"> </w:t>
      </w:r>
      <w:r w:rsidRPr="000F7723">
        <w:rPr>
          <w:rFonts w:ascii="Times New Roman" w:hAnsi="Times New Roman" w:cs="Times New Roman"/>
          <w:sz w:val="24"/>
          <w:szCs w:val="24"/>
        </w:rPr>
        <w:t xml:space="preserve">oraz </w:t>
      </w:r>
      <w:r w:rsidR="000F283D">
        <w:rPr>
          <w:rFonts w:ascii="Times New Roman" w:hAnsi="Times New Roman" w:cs="Times New Roman"/>
          <w:sz w:val="24"/>
          <w:szCs w:val="24"/>
        </w:rPr>
        <w:t>w </w:t>
      </w:r>
      <w:r w:rsidRPr="000F7723">
        <w:rPr>
          <w:rFonts w:ascii="Times New Roman" w:hAnsi="Times New Roman" w:cs="Times New Roman"/>
          <w:sz w:val="24"/>
          <w:szCs w:val="24"/>
        </w:rPr>
        <w:t xml:space="preserve">Biuletynie Informacyjnym Gminy </w:t>
      </w:r>
      <w:r w:rsidRPr="000F7723">
        <w:rPr>
          <w:rFonts w:ascii="Times New Roman" w:hAnsi="Times New Roman" w:cs="Times New Roman"/>
          <w:sz w:val="24"/>
          <w:szCs w:val="24"/>
        </w:rPr>
        <w:lastRenderedPageBreak/>
        <w:t xml:space="preserve">Kietrz </w:t>
      </w:r>
      <w:hyperlink r:id="rId11" w:history="1">
        <w:r w:rsidRPr="000F7723">
          <w:rPr>
            <w:rStyle w:val="Hipercze"/>
            <w:rFonts w:ascii="Times New Roman" w:hAnsi="Times New Roman" w:cs="Times New Roman"/>
            <w:sz w:val="24"/>
            <w:szCs w:val="24"/>
          </w:rPr>
          <w:t>www.bip.kietrz.pl</w:t>
        </w:r>
      </w:hyperlink>
      <w:r w:rsidRPr="000F7723">
        <w:rPr>
          <w:rFonts w:ascii="Times New Roman" w:hAnsi="Times New Roman" w:cs="Times New Roman"/>
          <w:sz w:val="24"/>
          <w:szCs w:val="24"/>
        </w:rPr>
        <w:t>, ponadto</w:t>
      </w:r>
      <w:r w:rsidR="00FD2217" w:rsidRPr="000F7723">
        <w:rPr>
          <w:rFonts w:ascii="Times New Roman" w:hAnsi="Times New Roman" w:cs="Times New Roman"/>
          <w:sz w:val="24"/>
          <w:szCs w:val="24"/>
        </w:rPr>
        <w:t xml:space="preserve"> informacje były rozpowszechniane wśród mieszkańców </w:t>
      </w:r>
      <w:r w:rsidR="000F283D">
        <w:rPr>
          <w:rFonts w:ascii="Times New Roman" w:hAnsi="Times New Roman" w:cs="Times New Roman"/>
          <w:sz w:val="24"/>
          <w:szCs w:val="24"/>
        </w:rPr>
        <w:t>w </w:t>
      </w:r>
      <w:r w:rsidR="00FD2217" w:rsidRPr="000F7723">
        <w:rPr>
          <w:rFonts w:ascii="Times New Roman" w:hAnsi="Times New Roman" w:cs="Times New Roman"/>
          <w:sz w:val="24"/>
          <w:szCs w:val="24"/>
        </w:rPr>
        <w:t xml:space="preserve">sposób zwyczajowo przyjęty, tj. poprzez </w:t>
      </w:r>
      <w:r w:rsidR="00EF1A32" w:rsidRPr="000F7723">
        <w:rPr>
          <w:rFonts w:ascii="Times New Roman" w:hAnsi="Times New Roman" w:cs="Times New Roman"/>
          <w:sz w:val="24"/>
          <w:szCs w:val="24"/>
        </w:rPr>
        <w:t>wywieszenie na tablicach</w:t>
      </w:r>
      <w:r w:rsidR="00FD2217" w:rsidRPr="000F7723">
        <w:rPr>
          <w:rFonts w:ascii="Times New Roman" w:hAnsi="Times New Roman" w:cs="Times New Roman"/>
          <w:sz w:val="24"/>
          <w:szCs w:val="24"/>
        </w:rPr>
        <w:t xml:space="preserve"> ogłoszeń w</w:t>
      </w:r>
      <w:r w:rsidR="00EF1A32" w:rsidRPr="000F7723">
        <w:rPr>
          <w:rFonts w:ascii="Times New Roman" w:hAnsi="Times New Roman" w:cs="Times New Roman"/>
          <w:sz w:val="24"/>
          <w:szCs w:val="24"/>
        </w:rPr>
        <w:t xml:space="preserve"> poszczególnych miejscowościach oraz </w:t>
      </w:r>
      <w:r w:rsidR="000F283D">
        <w:rPr>
          <w:rFonts w:ascii="Times New Roman" w:hAnsi="Times New Roman" w:cs="Times New Roman"/>
          <w:sz w:val="24"/>
          <w:szCs w:val="24"/>
        </w:rPr>
        <w:t>w </w:t>
      </w:r>
      <w:r w:rsidR="00EF1A32" w:rsidRPr="000F7723">
        <w:rPr>
          <w:rFonts w:ascii="Times New Roman" w:hAnsi="Times New Roman" w:cs="Times New Roman"/>
          <w:sz w:val="24"/>
          <w:szCs w:val="24"/>
        </w:rPr>
        <w:t>Kietrzu.</w:t>
      </w:r>
    </w:p>
    <w:p w:rsidR="00A14CA1" w:rsidRDefault="00FD2217" w:rsidP="00D856F3">
      <w:pPr>
        <w:ind w:firstLine="708"/>
        <w:jc w:val="both"/>
        <w:rPr>
          <w:rFonts w:ascii="Times New Roman" w:hAnsi="Times New Roman" w:cs="Times New Roman"/>
          <w:sz w:val="24"/>
          <w:szCs w:val="24"/>
        </w:rPr>
      </w:pPr>
      <w:r w:rsidRPr="000F7723">
        <w:rPr>
          <w:rFonts w:ascii="Times New Roman" w:hAnsi="Times New Roman" w:cs="Times New Roman"/>
          <w:sz w:val="24"/>
          <w:szCs w:val="24"/>
        </w:rPr>
        <w:t>Rada Miejska w Kietrzu przyjęła uchwałą, że opłata za gospodarowanie odpadami komunalnymi będzie uiszczana od mieszkańca miesięcznie, płatna z g</w:t>
      </w:r>
      <w:r w:rsidR="000F283D">
        <w:rPr>
          <w:rFonts w:ascii="Times New Roman" w:hAnsi="Times New Roman" w:cs="Times New Roman"/>
          <w:sz w:val="24"/>
          <w:szCs w:val="24"/>
        </w:rPr>
        <w:t xml:space="preserve">óry za 3 miesiące bez wezwania. </w:t>
      </w:r>
      <w:r w:rsidRPr="000F7723">
        <w:rPr>
          <w:rFonts w:ascii="Times New Roman" w:hAnsi="Times New Roman" w:cs="Times New Roman"/>
          <w:sz w:val="24"/>
          <w:szCs w:val="24"/>
        </w:rPr>
        <w:t>Miesięcz</w:t>
      </w:r>
      <w:r w:rsidR="00EB739B" w:rsidRPr="000F7723">
        <w:rPr>
          <w:rFonts w:ascii="Times New Roman" w:hAnsi="Times New Roman" w:cs="Times New Roman"/>
          <w:sz w:val="24"/>
          <w:szCs w:val="24"/>
        </w:rPr>
        <w:t>na stawka za gospodarowanie odpa</w:t>
      </w:r>
      <w:r w:rsidRPr="000F7723">
        <w:rPr>
          <w:rFonts w:ascii="Times New Roman" w:hAnsi="Times New Roman" w:cs="Times New Roman"/>
          <w:sz w:val="24"/>
          <w:szCs w:val="24"/>
        </w:rPr>
        <w:t>dami komunalnymi z terenów nieruchomości zamieszkałych wynosi:</w:t>
      </w:r>
    </w:p>
    <w:tbl>
      <w:tblPr>
        <w:tblStyle w:val="Tabela-Siatka"/>
        <w:tblpPr w:leftFromText="141" w:rightFromText="141" w:vertAnchor="text" w:horzAnchor="margin" w:tblpXSpec="right" w:tblpY="172"/>
        <w:tblW w:w="9237" w:type="dxa"/>
        <w:tblLook w:val="04A0" w:firstRow="1" w:lastRow="0" w:firstColumn="1" w:lastColumn="0" w:noHBand="0" w:noVBand="1"/>
      </w:tblPr>
      <w:tblGrid>
        <w:gridCol w:w="3369"/>
        <w:gridCol w:w="2976"/>
        <w:gridCol w:w="2892"/>
      </w:tblGrid>
      <w:tr w:rsidR="00E2708B" w:rsidTr="000F7723">
        <w:trPr>
          <w:trHeight w:val="1047"/>
        </w:trPr>
        <w:tc>
          <w:tcPr>
            <w:tcW w:w="3369" w:type="dxa"/>
            <w:vMerge w:val="restart"/>
            <w:shd w:val="clear" w:color="auto" w:fill="D9D9D9" w:themeFill="background1" w:themeFillShade="D9"/>
            <w:vAlign w:val="center"/>
          </w:tcPr>
          <w:p w:rsidR="00E2708B" w:rsidRPr="000C0740" w:rsidRDefault="00E2708B" w:rsidP="00E2708B">
            <w:pPr>
              <w:tabs>
                <w:tab w:val="left" w:pos="851"/>
              </w:tabs>
              <w:spacing w:line="360" w:lineRule="auto"/>
              <w:ind w:left="-110"/>
              <w:jc w:val="center"/>
              <w:rPr>
                <w:rFonts w:ascii="Times New Roman" w:hAnsi="Times New Roman" w:cs="Times New Roman"/>
                <w:b/>
                <w:sz w:val="24"/>
                <w:szCs w:val="24"/>
              </w:rPr>
            </w:pPr>
            <w:r>
              <w:rPr>
                <w:rFonts w:ascii="Times New Roman" w:hAnsi="Times New Roman" w:cs="Times New Roman"/>
                <w:b/>
                <w:sz w:val="24"/>
                <w:szCs w:val="24"/>
              </w:rPr>
              <w:t>Liczba osób zamieszkująca daną nieruchomość</w:t>
            </w:r>
          </w:p>
        </w:tc>
        <w:tc>
          <w:tcPr>
            <w:tcW w:w="5868" w:type="dxa"/>
            <w:gridSpan w:val="2"/>
            <w:shd w:val="clear" w:color="auto" w:fill="D9D9D9" w:themeFill="background1" w:themeFillShade="D9"/>
            <w:vAlign w:val="center"/>
          </w:tcPr>
          <w:p w:rsidR="00E2708B" w:rsidRPr="000C0740" w:rsidRDefault="00E2708B" w:rsidP="00E2708B">
            <w:pPr>
              <w:tabs>
                <w:tab w:val="left" w:pos="851"/>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Opłata od jednego mieszkańca zamieszkującego daną nieruchomość</w:t>
            </w:r>
          </w:p>
        </w:tc>
      </w:tr>
      <w:tr w:rsidR="00E2708B" w:rsidTr="000F7723">
        <w:trPr>
          <w:trHeight w:val="1478"/>
        </w:trPr>
        <w:tc>
          <w:tcPr>
            <w:tcW w:w="3369" w:type="dxa"/>
            <w:vMerge/>
            <w:shd w:val="clear" w:color="auto" w:fill="D9D9D9" w:themeFill="background1" w:themeFillShade="D9"/>
          </w:tcPr>
          <w:p w:rsidR="00E2708B" w:rsidRDefault="00E2708B" w:rsidP="00E2708B">
            <w:pPr>
              <w:tabs>
                <w:tab w:val="left" w:pos="851"/>
              </w:tabs>
              <w:spacing w:line="360" w:lineRule="auto"/>
              <w:jc w:val="both"/>
              <w:rPr>
                <w:rFonts w:ascii="Times New Roman" w:hAnsi="Times New Roman" w:cs="Times New Roman"/>
                <w:sz w:val="24"/>
                <w:szCs w:val="24"/>
              </w:rPr>
            </w:pPr>
          </w:p>
        </w:tc>
        <w:tc>
          <w:tcPr>
            <w:tcW w:w="2976" w:type="dxa"/>
            <w:shd w:val="clear" w:color="auto" w:fill="D9D9D9" w:themeFill="background1" w:themeFillShade="D9"/>
          </w:tcPr>
          <w:p w:rsidR="00E2708B" w:rsidRPr="00012039" w:rsidRDefault="00E2708B" w:rsidP="00E2708B">
            <w:pPr>
              <w:tabs>
                <w:tab w:val="left" w:pos="851"/>
              </w:tabs>
              <w:spacing w:line="360" w:lineRule="auto"/>
              <w:jc w:val="both"/>
              <w:rPr>
                <w:rFonts w:ascii="Times New Roman" w:hAnsi="Times New Roman" w:cs="Times New Roman"/>
                <w:b/>
                <w:sz w:val="24"/>
                <w:szCs w:val="24"/>
              </w:rPr>
            </w:pPr>
            <w:r w:rsidRPr="00012039">
              <w:rPr>
                <w:rFonts w:ascii="Times New Roman" w:hAnsi="Times New Roman" w:cs="Times New Roman"/>
                <w:b/>
                <w:sz w:val="24"/>
                <w:szCs w:val="24"/>
              </w:rPr>
              <w:t>Odpady komunalne gromadzone w sposób nieselektywny (zmieszany)</w:t>
            </w:r>
          </w:p>
        </w:tc>
        <w:tc>
          <w:tcPr>
            <w:tcW w:w="2892" w:type="dxa"/>
            <w:shd w:val="clear" w:color="auto" w:fill="D9D9D9" w:themeFill="background1" w:themeFillShade="D9"/>
          </w:tcPr>
          <w:p w:rsidR="00E2708B" w:rsidRPr="00012039" w:rsidRDefault="00E2708B" w:rsidP="00E2708B">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Odpady komunalne gromadzone w sposób selektywny</w:t>
            </w:r>
          </w:p>
        </w:tc>
      </w:tr>
      <w:tr w:rsidR="00E2708B" w:rsidTr="000F7723">
        <w:tc>
          <w:tcPr>
            <w:tcW w:w="3369" w:type="dxa"/>
          </w:tcPr>
          <w:p w:rsidR="00E2708B" w:rsidRDefault="00E2708B" w:rsidP="00E2708B">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Od jednej osoby do trzech osób</w:t>
            </w:r>
          </w:p>
        </w:tc>
        <w:tc>
          <w:tcPr>
            <w:tcW w:w="2976" w:type="dxa"/>
          </w:tcPr>
          <w:p w:rsidR="00E2708B" w:rsidRDefault="00E2708B" w:rsidP="00E2708B">
            <w:pPr>
              <w:tabs>
                <w:tab w:val="left" w:pos="851"/>
              </w:tabs>
              <w:spacing w:line="360" w:lineRule="auto"/>
              <w:rPr>
                <w:rFonts w:ascii="Times New Roman" w:hAnsi="Times New Roman" w:cs="Times New Roman"/>
                <w:sz w:val="24"/>
                <w:szCs w:val="24"/>
              </w:rPr>
            </w:pPr>
          </w:p>
          <w:p w:rsidR="00E2708B" w:rsidRDefault="00E2708B"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20 zł</w:t>
            </w:r>
          </w:p>
        </w:tc>
        <w:tc>
          <w:tcPr>
            <w:tcW w:w="2892" w:type="dxa"/>
          </w:tcPr>
          <w:p w:rsidR="00E2708B" w:rsidRDefault="00E2708B" w:rsidP="00E2708B">
            <w:pPr>
              <w:tabs>
                <w:tab w:val="left" w:pos="851"/>
              </w:tabs>
              <w:spacing w:line="360" w:lineRule="auto"/>
              <w:jc w:val="center"/>
              <w:rPr>
                <w:rFonts w:ascii="Times New Roman" w:hAnsi="Times New Roman" w:cs="Times New Roman"/>
                <w:sz w:val="24"/>
                <w:szCs w:val="24"/>
              </w:rPr>
            </w:pPr>
          </w:p>
          <w:p w:rsidR="00E2708B" w:rsidRDefault="00E2708B"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10 zł</w:t>
            </w:r>
          </w:p>
        </w:tc>
      </w:tr>
      <w:tr w:rsidR="00E2708B" w:rsidTr="000F7723">
        <w:tc>
          <w:tcPr>
            <w:tcW w:w="3369" w:type="dxa"/>
          </w:tcPr>
          <w:p w:rsidR="00E2708B" w:rsidRDefault="00E2708B" w:rsidP="00E2708B">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Każda kolejna osoba: czwarta, piąta, szósta, siódma i ósma</w:t>
            </w:r>
          </w:p>
        </w:tc>
        <w:tc>
          <w:tcPr>
            <w:tcW w:w="2976" w:type="dxa"/>
          </w:tcPr>
          <w:p w:rsidR="00E2708B" w:rsidRDefault="00E2708B" w:rsidP="00E2708B">
            <w:pPr>
              <w:tabs>
                <w:tab w:val="left" w:pos="851"/>
              </w:tabs>
              <w:spacing w:line="360" w:lineRule="auto"/>
              <w:jc w:val="center"/>
              <w:rPr>
                <w:rFonts w:ascii="Times New Roman" w:hAnsi="Times New Roman" w:cs="Times New Roman"/>
                <w:sz w:val="24"/>
                <w:szCs w:val="24"/>
              </w:rPr>
            </w:pPr>
          </w:p>
          <w:p w:rsidR="00E2708B" w:rsidRDefault="00E2708B"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10 zł</w:t>
            </w:r>
          </w:p>
        </w:tc>
        <w:tc>
          <w:tcPr>
            <w:tcW w:w="2892" w:type="dxa"/>
          </w:tcPr>
          <w:p w:rsidR="00E2708B" w:rsidRDefault="00E2708B" w:rsidP="00E2708B">
            <w:pPr>
              <w:tabs>
                <w:tab w:val="left" w:pos="851"/>
              </w:tabs>
              <w:spacing w:line="360" w:lineRule="auto"/>
              <w:jc w:val="center"/>
              <w:rPr>
                <w:rFonts w:ascii="Times New Roman" w:hAnsi="Times New Roman" w:cs="Times New Roman"/>
                <w:sz w:val="24"/>
                <w:szCs w:val="24"/>
              </w:rPr>
            </w:pPr>
          </w:p>
          <w:p w:rsidR="00E2708B" w:rsidRDefault="00E2708B"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5 zł</w:t>
            </w:r>
          </w:p>
        </w:tc>
      </w:tr>
      <w:tr w:rsidR="00E2708B" w:rsidTr="000F7723">
        <w:tc>
          <w:tcPr>
            <w:tcW w:w="3369" w:type="dxa"/>
          </w:tcPr>
          <w:p w:rsidR="00E2708B" w:rsidRDefault="00E2708B" w:rsidP="00E2708B">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Dziewiąta osoba i każda następna</w:t>
            </w:r>
          </w:p>
        </w:tc>
        <w:tc>
          <w:tcPr>
            <w:tcW w:w="2976" w:type="dxa"/>
          </w:tcPr>
          <w:p w:rsidR="00E2708B" w:rsidRDefault="00E2708B" w:rsidP="00E2708B">
            <w:pPr>
              <w:tabs>
                <w:tab w:val="left" w:pos="851"/>
              </w:tabs>
              <w:spacing w:line="360" w:lineRule="auto"/>
              <w:jc w:val="center"/>
              <w:rPr>
                <w:rFonts w:ascii="Times New Roman" w:hAnsi="Times New Roman" w:cs="Times New Roman"/>
                <w:sz w:val="24"/>
                <w:szCs w:val="24"/>
              </w:rPr>
            </w:pPr>
          </w:p>
          <w:p w:rsidR="00E2708B" w:rsidRDefault="00282010"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E2708B">
              <w:rPr>
                <w:rFonts w:ascii="Times New Roman" w:hAnsi="Times New Roman" w:cs="Times New Roman"/>
                <w:sz w:val="24"/>
                <w:szCs w:val="24"/>
              </w:rPr>
              <w:t xml:space="preserve"> zł</w:t>
            </w:r>
          </w:p>
        </w:tc>
        <w:tc>
          <w:tcPr>
            <w:tcW w:w="2892" w:type="dxa"/>
          </w:tcPr>
          <w:p w:rsidR="00E2708B" w:rsidRDefault="00E2708B" w:rsidP="00E2708B">
            <w:pPr>
              <w:tabs>
                <w:tab w:val="left" w:pos="851"/>
              </w:tabs>
              <w:spacing w:line="360" w:lineRule="auto"/>
              <w:jc w:val="center"/>
              <w:rPr>
                <w:rFonts w:ascii="Times New Roman" w:hAnsi="Times New Roman" w:cs="Times New Roman"/>
                <w:sz w:val="24"/>
                <w:szCs w:val="24"/>
              </w:rPr>
            </w:pPr>
          </w:p>
          <w:p w:rsidR="00E2708B" w:rsidRDefault="00282010" w:rsidP="00E2708B">
            <w:pPr>
              <w:tabs>
                <w:tab w:val="left" w:pos="851"/>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2708B">
              <w:rPr>
                <w:rFonts w:ascii="Times New Roman" w:hAnsi="Times New Roman" w:cs="Times New Roman"/>
                <w:sz w:val="24"/>
                <w:szCs w:val="24"/>
              </w:rPr>
              <w:t xml:space="preserve"> zł</w:t>
            </w:r>
          </w:p>
        </w:tc>
      </w:tr>
    </w:tbl>
    <w:p w:rsidR="00E2708B" w:rsidRDefault="00E2708B" w:rsidP="00012039">
      <w:pPr>
        <w:tabs>
          <w:tab w:val="left" w:pos="851"/>
        </w:tabs>
        <w:spacing w:after="0"/>
        <w:ind w:left="709"/>
        <w:jc w:val="both"/>
        <w:rPr>
          <w:rFonts w:ascii="Times New Roman" w:hAnsi="Times New Roman" w:cs="Times New Roman"/>
          <w:sz w:val="24"/>
          <w:szCs w:val="24"/>
        </w:rPr>
      </w:pPr>
    </w:p>
    <w:p w:rsidR="00CE6108" w:rsidRDefault="00CE6108" w:rsidP="00012039">
      <w:pPr>
        <w:spacing w:after="0"/>
        <w:rPr>
          <w:rFonts w:ascii="Times New Roman" w:hAnsi="Times New Roman" w:cs="Times New Roman"/>
          <w:sz w:val="24"/>
          <w:szCs w:val="24"/>
        </w:rPr>
      </w:pPr>
    </w:p>
    <w:p w:rsidR="00E2708B" w:rsidRDefault="00E2708B" w:rsidP="003634C6">
      <w:pPr>
        <w:spacing w:after="0"/>
        <w:ind w:left="708"/>
        <w:jc w:val="both"/>
        <w:rPr>
          <w:rFonts w:ascii="Times New Roman" w:hAnsi="Times New Roman" w:cs="Times New Roman"/>
          <w:sz w:val="24"/>
          <w:szCs w:val="24"/>
        </w:rPr>
      </w:pPr>
    </w:p>
    <w:p w:rsidR="00E2708B" w:rsidRDefault="00E2708B" w:rsidP="003634C6">
      <w:pPr>
        <w:spacing w:after="0"/>
        <w:ind w:left="708"/>
        <w:jc w:val="both"/>
        <w:rPr>
          <w:rFonts w:ascii="Times New Roman" w:hAnsi="Times New Roman" w:cs="Times New Roman"/>
          <w:sz w:val="24"/>
          <w:szCs w:val="24"/>
        </w:rPr>
      </w:pPr>
    </w:p>
    <w:p w:rsidR="00AC43F1" w:rsidRDefault="00AC43F1"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7A258B" w:rsidRDefault="007A258B" w:rsidP="000F7723">
      <w:pPr>
        <w:spacing w:after="0"/>
        <w:jc w:val="both"/>
        <w:rPr>
          <w:rFonts w:ascii="Times New Roman" w:hAnsi="Times New Roman" w:cs="Times New Roman"/>
          <w:sz w:val="24"/>
          <w:szCs w:val="24"/>
        </w:rPr>
      </w:pPr>
    </w:p>
    <w:p w:rsidR="005A2839" w:rsidRDefault="00012039" w:rsidP="000F7723">
      <w:pPr>
        <w:spacing w:after="0"/>
        <w:jc w:val="both"/>
        <w:rPr>
          <w:rFonts w:ascii="Times New Roman" w:hAnsi="Times New Roman" w:cs="Times New Roman"/>
          <w:sz w:val="24"/>
          <w:szCs w:val="24"/>
        </w:rPr>
      </w:pPr>
      <w:r>
        <w:rPr>
          <w:rFonts w:ascii="Times New Roman" w:hAnsi="Times New Roman" w:cs="Times New Roman"/>
          <w:sz w:val="24"/>
          <w:szCs w:val="24"/>
        </w:rPr>
        <w:t xml:space="preserve">Miesięczna stawka opłaty za gospodarowanie odpadami komunalnymi z terenów nieruchomości </w:t>
      </w:r>
      <w:r w:rsidR="00802CAE">
        <w:rPr>
          <w:rFonts w:ascii="Times New Roman" w:hAnsi="Times New Roman" w:cs="Times New Roman"/>
          <w:sz w:val="24"/>
          <w:szCs w:val="24"/>
        </w:rPr>
        <w:t xml:space="preserve">niezamieszkałych </w:t>
      </w:r>
      <w:r>
        <w:rPr>
          <w:rFonts w:ascii="Times New Roman" w:hAnsi="Times New Roman" w:cs="Times New Roman"/>
          <w:sz w:val="24"/>
          <w:szCs w:val="24"/>
        </w:rPr>
        <w:t xml:space="preserve">uzależniona jest od pojemności </w:t>
      </w:r>
      <w:r w:rsidR="00072ECA">
        <w:rPr>
          <w:rFonts w:ascii="Times New Roman" w:hAnsi="Times New Roman" w:cs="Times New Roman"/>
          <w:sz w:val="24"/>
          <w:szCs w:val="24"/>
        </w:rPr>
        <w:t xml:space="preserve">zadeklarowanego </w:t>
      </w:r>
      <w:r>
        <w:rPr>
          <w:rFonts w:ascii="Times New Roman" w:hAnsi="Times New Roman" w:cs="Times New Roman"/>
          <w:sz w:val="24"/>
          <w:szCs w:val="24"/>
        </w:rPr>
        <w:t>pojemnika i wynosi:</w:t>
      </w: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2943"/>
        <w:gridCol w:w="3119"/>
        <w:gridCol w:w="3152"/>
      </w:tblGrid>
      <w:tr w:rsidR="000E43B7" w:rsidTr="000F7723">
        <w:trPr>
          <w:trHeight w:val="623"/>
        </w:trPr>
        <w:tc>
          <w:tcPr>
            <w:tcW w:w="2943" w:type="dxa"/>
            <w:vMerge w:val="restart"/>
            <w:shd w:val="clear" w:color="auto" w:fill="D9D9D9" w:themeFill="background1" w:themeFillShade="D9"/>
          </w:tcPr>
          <w:p w:rsidR="000E43B7" w:rsidRDefault="000E43B7" w:rsidP="003634C6">
            <w:pPr>
              <w:spacing w:line="360" w:lineRule="auto"/>
              <w:ind w:left="-426" w:firstLine="426"/>
              <w:jc w:val="center"/>
              <w:rPr>
                <w:rFonts w:ascii="Times New Roman" w:hAnsi="Times New Roman" w:cs="Times New Roman"/>
                <w:b/>
                <w:sz w:val="24"/>
                <w:szCs w:val="24"/>
              </w:rPr>
            </w:pPr>
          </w:p>
          <w:p w:rsidR="000E43B7" w:rsidRDefault="000E43B7" w:rsidP="003634C6">
            <w:pPr>
              <w:spacing w:line="360" w:lineRule="auto"/>
              <w:jc w:val="center"/>
              <w:rPr>
                <w:rFonts w:ascii="Times New Roman" w:hAnsi="Times New Roman" w:cs="Times New Roman"/>
                <w:b/>
                <w:sz w:val="24"/>
                <w:szCs w:val="24"/>
              </w:rPr>
            </w:pPr>
          </w:p>
          <w:p w:rsidR="000E43B7" w:rsidRPr="00D02D66" w:rsidRDefault="000E43B7" w:rsidP="003634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Pojemność pojemnika/kontenera na odpady zmieszane</w:t>
            </w:r>
          </w:p>
        </w:tc>
        <w:tc>
          <w:tcPr>
            <w:tcW w:w="6271" w:type="dxa"/>
            <w:gridSpan w:val="2"/>
            <w:shd w:val="clear" w:color="auto" w:fill="D9D9D9" w:themeFill="background1" w:themeFillShade="D9"/>
          </w:tcPr>
          <w:p w:rsidR="000E43B7" w:rsidRDefault="000E43B7" w:rsidP="00282010">
            <w:pPr>
              <w:spacing w:line="360" w:lineRule="auto"/>
              <w:ind w:left="-108"/>
              <w:jc w:val="center"/>
              <w:rPr>
                <w:rFonts w:ascii="Times New Roman" w:hAnsi="Times New Roman" w:cs="Times New Roman"/>
                <w:b/>
                <w:sz w:val="24"/>
                <w:szCs w:val="24"/>
              </w:rPr>
            </w:pPr>
          </w:p>
          <w:p w:rsidR="000E43B7" w:rsidRPr="00D02D66" w:rsidRDefault="000E43B7" w:rsidP="00282010">
            <w:pPr>
              <w:spacing w:line="360" w:lineRule="auto"/>
              <w:ind w:left="-108"/>
              <w:jc w:val="center"/>
              <w:rPr>
                <w:rFonts w:ascii="Times New Roman" w:hAnsi="Times New Roman" w:cs="Times New Roman"/>
                <w:b/>
                <w:sz w:val="24"/>
                <w:szCs w:val="24"/>
              </w:rPr>
            </w:pPr>
            <w:r>
              <w:rPr>
                <w:rFonts w:ascii="Times New Roman" w:hAnsi="Times New Roman" w:cs="Times New Roman"/>
                <w:b/>
                <w:sz w:val="24"/>
                <w:szCs w:val="24"/>
              </w:rPr>
              <w:t>Wysokość opłaty miesięcznej</w:t>
            </w:r>
          </w:p>
        </w:tc>
      </w:tr>
      <w:tr w:rsidR="000E43B7" w:rsidTr="000F7723">
        <w:trPr>
          <w:trHeight w:val="622"/>
        </w:trPr>
        <w:tc>
          <w:tcPr>
            <w:tcW w:w="2943" w:type="dxa"/>
            <w:vMerge/>
            <w:shd w:val="clear" w:color="auto" w:fill="D9D9D9" w:themeFill="background1" w:themeFillShade="D9"/>
          </w:tcPr>
          <w:p w:rsidR="000E43B7" w:rsidRDefault="000E43B7" w:rsidP="003634C6">
            <w:pPr>
              <w:spacing w:line="360" w:lineRule="auto"/>
              <w:jc w:val="center"/>
              <w:rPr>
                <w:rFonts w:ascii="Times New Roman" w:hAnsi="Times New Roman" w:cs="Times New Roman"/>
                <w:b/>
                <w:sz w:val="24"/>
                <w:szCs w:val="24"/>
              </w:rPr>
            </w:pPr>
          </w:p>
        </w:tc>
        <w:tc>
          <w:tcPr>
            <w:tcW w:w="3119" w:type="dxa"/>
            <w:shd w:val="clear" w:color="auto" w:fill="D9D9D9" w:themeFill="background1" w:themeFillShade="D9"/>
          </w:tcPr>
          <w:p w:rsidR="000E43B7" w:rsidRPr="00D02D66" w:rsidRDefault="000E43B7" w:rsidP="003634C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Odpady komunalne gromadzone </w:t>
            </w:r>
            <w:r w:rsidR="00EB739B">
              <w:rPr>
                <w:rFonts w:ascii="Times New Roman" w:hAnsi="Times New Roman" w:cs="Times New Roman"/>
                <w:b/>
                <w:sz w:val="24"/>
                <w:szCs w:val="24"/>
              </w:rPr>
              <w:t>w</w:t>
            </w:r>
            <w:r>
              <w:rPr>
                <w:rFonts w:ascii="Times New Roman" w:hAnsi="Times New Roman" w:cs="Times New Roman"/>
                <w:b/>
                <w:sz w:val="24"/>
                <w:szCs w:val="24"/>
              </w:rPr>
              <w:t xml:space="preserve"> sposób nieselektywny (zmieszany)</w:t>
            </w:r>
          </w:p>
        </w:tc>
        <w:tc>
          <w:tcPr>
            <w:tcW w:w="3152" w:type="dxa"/>
            <w:shd w:val="clear" w:color="auto" w:fill="D9D9D9" w:themeFill="background1" w:themeFillShade="D9"/>
          </w:tcPr>
          <w:p w:rsidR="000E43B7" w:rsidRPr="00D02D66" w:rsidRDefault="000E43B7" w:rsidP="003634C6">
            <w:pPr>
              <w:spacing w:line="360" w:lineRule="auto"/>
              <w:jc w:val="both"/>
              <w:rPr>
                <w:rFonts w:ascii="Times New Roman" w:hAnsi="Times New Roman" w:cs="Times New Roman"/>
                <w:b/>
                <w:sz w:val="24"/>
                <w:szCs w:val="24"/>
              </w:rPr>
            </w:pPr>
            <w:r>
              <w:rPr>
                <w:rFonts w:ascii="Times New Roman" w:hAnsi="Times New Roman" w:cs="Times New Roman"/>
                <w:b/>
                <w:sz w:val="24"/>
                <w:szCs w:val="24"/>
              </w:rPr>
              <w:t>Odpady komunalne gromadzone w sposób selektywny</w:t>
            </w:r>
          </w:p>
        </w:tc>
      </w:tr>
      <w:tr w:rsidR="000E43B7" w:rsidTr="000F7723">
        <w:tc>
          <w:tcPr>
            <w:tcW w:w="2943" w:type="dxa"/>
          </w:tcPr>
          <w:p w:rsidR="000E43B7" w:rsidRPr="00D02D66"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t>120 l</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38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19 zł</w:t>
            </w:r>
          </w:p>
        </w:tc>
      </w:tr>
      <w:tr w:rsidR="000E43B7" w:rsidTr="000F7723">
        <w:tc>
          <w:tcPr>
            <w:tcW w:w="2943" w:type="dxa"/>
          </w:tcPr>
          <w:p w:rsidR="000E43B7"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t>240 l</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76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38 zł</w:t>
            </w:r>
          </w:p>
        </w:tc>
      </w:tr>
      <w:tr w:rsidR="000E43B7" w:rsidTr="000F7723">
        <w:tc>
          <w:tcPr>
            <w:tcW w:w="2943" w:type="dxa"/>
          </w:tcPr>
          <w:p w:rsidR="000E43B7"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t>1100 l</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262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131 zł</w:t>
            </w:r>
          </w:p>
        </w:tc>
      </w:tr>
      <w:tr w:rsidR="000E43B7" w:rsidTr="000F7723">
        <w:tc>
          <w:tcPr>
            <w:tcW w:w="2943" w:type="dxa"/>
          </w:tcPr>
          <w:p w:rsidR="000E43B7"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2500 l</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492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246 zł</w:t>
            </w:r>
          </w:p>
        </w:tc>
      </w:tr>
      <w:tr w:rsidR="000E43B7" w:rsidTr="000F7723">
        <w:tc>
          <w:tcPr>
            <w:tcW w:w="2943" w:type="dxa"/>
          </w:tcPr>
          <w:p w:rsidR="000E43B7"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t>5000 l</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860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430 zł</w:t>
            </w:r>
          </w:p>
        </w:tc>
      </w:tr>
      <w:tr w:rsidR="000E43B7" w:rsidTr="000F7723">
        <w:tc>
          <w:tcPr>
            <w:tcW w:w="2943" w:type="dxa"/>
          </w:tcPr>
          <w:p w:rsidR="000E43B7" w:rsidRDefault="000E43B7" w:rsidP="003634C6">
            <w:pPr>
              <w:spacing w:line="360" w:lineRule="auto"/>
              <w:rPr>
                <w:rFonts w:ascii="Times New Roman" w:hAnsi="Times New Roman" w:cs="Times New Roman"/>
                <w:sz w:val="24"/>
                <w:szCs w:val="24"/>
              </w:rPr>
            </w:pPr>
            <w:r>
              <w:rPr>
                <w:rFonts w:ascii="Times New Roman" w:hAnsi="Times New Roman" w:cs="Times New Roman"/>
                <w:sz w:val="24"/>
                <w:szCs w:val="24"/>
              </w:rPr>
              <w:t>KP – 7</w:t>
            </w:r>
          </w:p>
        </w:tc>
        <w:tc>
          <w:tcPr>
            <w:tcW w:w="3119"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980 zł</w:t>
            </w:r>
          </w:p>
        </w:tc>
        <w:tc>
          <w:tcPr>
            <w:tcW w:w="3152" w:type="dxa"/>
          </w:tcPr>
          <w:p w:rsidR="000E43B7" w:rsidRDefault="000E43B7" w:rsidP="003634C6">
            <w:pPr>
              <w:spacing w:line="360" w:lineRule="auto"/>
              <w:jc w:val="center"/>
              <w:rPr>
                <w:rFonts w:ascii="Times New Roman" w:hAnsi="Times New Roman" w:cs="Times New Roman"/>
                <w:sz w:val="24"/>
                <w:szCs w:val="24"/>
              </w:rPr>
            </w:pPr>
            <w:r>
              <w:rPr>
                <w:rFonts w:ascii="Times New Roman" w:hAnsi="Times New Roman" w:cs="Times New Roman"/>
                <w:sz w:val="24"/>
                <w:szCs w:val="24"/>
              </w:rPr>
              <w:t>490 zł</w:t>
            </w:r>
          </w:p>
        </w:tc>
      </w:tr>
    </w:tbl>
    <w:p w:rsidR="000F7723" w:rsidRDefault="000F7723" w:rsidP="000F7723">
      <w:pPr>
        <w:rPr>
          <w:rFonts w:ascii="Times New Roman" w:hAnsi="Times New Roman" w:cs="Times New Roman"/>
          <w:sz w:val="24"/>
          <w:szCs w:val="24"/>
        </w:rPr>
      </w:pPr>
    </w:p>
    <w:p w:rsidR="007A258B" w:rsidRDefault="007A258B" w:rsidP="000F7723">
      <w:pPr>
        <w:rPr>
          <w:rFonts w:ascii="Times New Roman" w:hAnsi="Times New Roman" w:cs="Times New Roman"/>
          <w:sz w:val="24"/>
          <w:szCs w:val="24"/>
        </w:rPr>
      </w:pPr>
    </w:p>
    <w:p w:rsidR="001237D9" w:rsidRDefault="001237D9" w:rsidP="000F7723">
      <w:pPr>
        <w:rPr>
          <w:rFonts w:ascii="Times New Roman" w:hAnsi="Times New Roman" w:cs="Times New Roman"/>
          <w:sz w:val="24"/>
          <w:szCs w:val="24"/>
        </w:rPr>
      </w:pPr>
    </w:p>
    <w:p w:rsidR="00963E55" w:rsidRDefault="00730EAB" w:rsidP="000F7723">
      <w:pPr>
        <w:rPr>
          <w:rFonts w:ascii="Times New Roman" w:hAnsi="Times New Roman" w:cs="Times New Roman"/>
          <w:sz w:val="24"/>
          <w:szCs w:val="24"/>
        </w:rPr>
      </w:pPr>
      <w:r>
        <w:rPr>
          <w:rFonts w:ascii="Times New Roman" w:hAnsi="Times New Roman" w:cs="Times New Roman"/>
          <w:sz w:val="24"/>
          <w:szCs w:val="24"/>
        </w:rPr>
        <w:t>Ponadto</w:t>
      </w:r>
      <w:r w:rsidRPr="00730EAB">
        <w:rPr>
          <w:rFonts w:ascii="Times New Roman" w:hAnsi="Times New Roman"/>
          <w:sz w:val="24"/>
          <w:szCs w:val="24"/>
        </w:rPr>
        <w:t xml:space="preserve"> </w:t>
      </w:r>
      <w:r w:rsidRPr="00A77B35">
        <w:rPr>
          <w:rFonts w:ascii="Times New Roman" w:hAnsi="Times New Roman"/>
          <w:sz w:val="24"/>
          <w:szCs w:val="24"/>
        </w:rPr>
        <w:t>przygotowano projekty uchwał</w:t>
      </w:r>
      <w:r>
        <w:rPr>
          <w:rFonts w:ascii="Times New Roman" w:hAnsi="Times New Roman"/>
          <w:sz w:val="24"/>
          <w:szCs w:val="24"/>
        </w:rPr>
        <w:t xml:space="preserve"> dot. zmian w gospodarce odpadami:</w:t>
      </w:r>
    </w:p>
    <w:p w:rsidR="00730EAB" w:rsidRPr="000F283D" w:rsidRDefault="00730EAB" w:rsidP="000F283D">
      <w:pPr>
        <w:pStyle w:val="Akapitzlist"/>
        <w:numPr>
          <w:ilvl w:val="0"/>
          <w:numId w:val="14"/>
        </w:numPr>
        <w:ind w:left="851" w:hanging="284"/>
        <w:jc w:val="both"/>
        <w:rPr>
          <w:rFonts w:ascii="Times New Roman" w:hAnsi="Times New Roman" w:cs="Times New Roman"/>
          <w:sz w:val="24"/>
          <w:szCs w:val="24"/>
        </w:rPr>
      </w:pPr>
      <w:r w:rsidRPr="00730EAB">
        <w:rPr>
          <w:rFonts w:ascii="Times New Roman" w:hAnsi="Times New Roman" w:cs="Times New Roman"/>
          <w:sz w:val="24"/>
          <w:szCs w:val="24"/>
        </w:rPr>
        <w:t xml:space="preserve">Uchwała nr XVI/145/2016 Rady Miejskiej w Kietrzu z dnia 28 stycznia 2016 r. </w:t>
      </w:r>
      <w:r w:rsidR="000F283D">
        <w:rPr>
          <w:rFonts w:ascii="Times New Roman" w:hAnsi="Times New Roman" w:cs="Times New Roman"/>
          <w:sz w:val="24"/>
          <w:szCs w:val="24"/>
        </w:rPr>
        <w:t>w </w:t>
      </w:r>
      <w:r w:rsidRPr="00730EAB">
        <w:rPr>
          <w:rFonts w:ascii="Times New Roman" w:hAnsi="Times New Roman" w:cs="Times New Roman"/>
          <w:sz w:val="24"/>
          <w:szCs w:val="24"/>
        </w:rPr>
        <w:t xml:space="preserve">sprawie zmiany Uchwały nr XII/81/2015 Rady Miejskiej w Kietrzu z dnia 24 września 2015 r. </w:t>
      </w:r>
      <w:r w:rsidR="000F283D" w:rsidRPr="000F283D">
        <w:rPr>
          <w:rFonts w:ascii="Times New Roman" w:hAnsi="Times New Roman" w:cs="Times New Roman"/>
          <w:sz w:val="24"/>
          <w:szCs w:val="24"/>
        </w:rPr>
        <w:t>w </w:t>
      </w:r>
      <w:r w:rsidRPr="000F283D">
        <w:rPr>
          <w:rFonts w:ascii="Times New Roman" w:hAnsi="Times New Roman" w:cs="Times New Roman"/>
          <w:sz w:val="24"/>
          <w:szCs w:val="24"/>
        </w:rPr>
        <w:t>sprawie określenia wzoru deklaracji o wysokości opłaty za gospodarowanie odpadami komunalnymi składanej przez właściciela nieruchomości – zmiana podyktowana została</w:t>
      </w:r>
      <w:r w:rsidR="003B56AA" w:rsidRPr="000F283D">
        <w:rPr>
          <w:rFonts w:ascii="Times New Roman" w:hAnsi="Times New Roman" w:cs="Times New Roman"/>
          <w:sz w:val="24"/>
          <w:szCs w:val="24"/>
        </w:rPr>
        <w:t xml:space="preserve"> zmianą załączników nr 1, 2, 3 </w:t>
      </w:r>
      <w:r w:rsidRPr="000F283D">
        <w:rPr>
          <w:rFonts w:ascii="Times New Roman" w:hAnsi="Times New Roman" w:cs="Times New Roman"/>
          <w:sz w:val="24"/>
          <w:szCs w:val="24"/>
        </w:rPr>
        <w:t>i 4 do po</w:t>
      </w:r>
      <w:r w:rsidR="003B56AA" w:rsidRPr="000F283D">
        <w:rPr>
          <w:rFonts w:ascii="Times New Roman" w:hAnsi="Times New Roman" w:cs="Times New Roman"/>
          <w:sz w:val="24"/>
          <w:szCs w:val="24"/>
        </w:rPr>
        <w:t>wyższej uchwały. W wymienionych</w:t>
      </w:r>
      <w:r w:rsidR="000F7723" w:rsidRPr="000F283D">
        <w:rPr>
          <w:rFonts w:ascii="Times New Roman" w:hAnsi="Times New Roman" w:cs="Times New Roman"/>
          <w:sz w:val="24"/>
          <w:szCs w:val="24"/>
        </w:rPr>
        <w:t xml:space="preserve"> </w:t>
      </w:r>
      <w:r w:rsidRPr="000F283D">
        <w:rPr>
          <w:rFonts w:ascii="Times New Roman" w:hAnsi="Times New Roman" w:cs="Times New Roman"/>
          <w:sz w:val="24"/>
          <w:szCs w:val="24"/>
        </w:rPr>
        <w:t>załącznikach wprowadzono drobne zmiany edytorskie.</w:t>
      </w:r>
    </w:p>
    <w:p w:rsidR="00963E55" w:rsidRPr="00730EAB" w:rsidRDefault="00730EAB" w:rsidP="000F7723">
      <w:pPr>
        <w:pStyle w:val="Akapitzlist"/>
        <w:numPr>
          <w:ilvl w:val="0"/>
          <w:numId w:val="13"/>
        </w:numPr>
        <w:ind w:left="851" w:hanging="284"/>
        <w:jc w:val="both"/>
        <w:rPr>
          <w:rFonts w:ascii="Times New Roman" w:hAnsi="Times New Roman" w:cs="Times New Roman"/>
          <w:sz w:val="24"/>
          <w:szCs w:val="24"/>
        </w:rPr>
      </w:pPr>
      <w:r w:rsidRPr="00730EAB">
        <w:rPr>
          <w:rFonts w:ascii="Times New Roman" w:hAnsi="Times New Roman" w:cs="Times New Roman"/>
          <w:sz w:val="24"/>
          <w:szCs w:val="24"/>
        </w:rPr>
        <w:t xml:space="preserve">Uchwała nr XXVIII/263/2016 Rady Miejskiej w Kietrzu z dnia 24 listopada 2016 r. </w:t>
      </w:r>
      <w:r w:rsidR="007A258B">
        <w:rPr>
          <w:rFonts w:ascii="Times New Roman" w:hAnsi="Times New Roman" w:cs="Times New Roman"/>
          <w:sz w:val="24"/>
          <w:szCs w:val="24"/>
        </w:rPr>
        <w:t>w </w:t>
      </w:r>
      <w:r w:rsidRPr="00730EAB">
        <w:rPr>
          <w:rFonts w:ascii="Times New Roman" w:hAnsi="Times New Roman" w:cs="Times New Roman"/>
          <w:sz w:val="24"/>
          <w:szCs w:val="24"/>
        </w:rPr>
        <w:t xml:space="preserve">sprawie Regulaminu utrzymania czystości i porządku na terenie Gminy Kietrz - Rada Miejska w Kietrzu, po zasięgnięciu opinii Państwowego Powiatowego Inspektora Sanitarnego, uchwaliła nowy „Regulamin utrzymania czystości </w:t>
      </w:r>
      <w:r w:rsidR="000F283D">
        <w:rPr>
          <w:rFonts w:ascii="Times New Roman" w:hAnsi="Times New Roman" w:cs="Times New Roman"/>
          <w:sz w:val="24"/>
          <w:szCs w:val="24"/>
        </w:rPr>
        <w:t>i </w:t>
      </w:r>
      <w:r w:rsidRPr="00730EAB">
        <w:rPr>
          <w:rFonts w:ascii="Times New Roman" w:hAnsi="Times New Roman" w:cs="Times New Roman"/>
          <w:sz w:val="24"/>
          <w:szCs w:val="24"/>
        </w:rPr>
        <w:t>porządku na terenie Gminy Kietrz. Uchylenie Uchwały nr XXIX/235/2013 Rady Miejskiej w Kietrzu z dnia 28 lutego 2013 r. spowodowane zostało ujednoliceniem zapisów oraz zwiększeniem częstotliwości odbioru odpadów biodegradowalnych, papieru</w:t>
      </w:r>
      <w:r w:rsidR="000F283D">
        <w:rPr>
          <w:rFonts w:ascii="Times New Roman" w:hAnsi="Times New Roman" w:cs="Times New Roman"/>
          <w:sz w:val="24"/>
          <w:szCs w:val="24"/>
        </w:rPr>
        <w:t>, tektury, tworzyw sztucznych, a </w:t>
      </w:r>
      <w:r w:rsidRPr="00730EAB">
        <w:rPr>
          <w:rFonts w:ascii="Times New Roman" w:hAnsi="Times New Roman" w:cs="Times New Roman"/>
          <w:sz w:val="24"/>
          <w:szCs w:val="24"/>
        </w:rPr>
        <w:t>także odpadów zielonych w Regulaminie utrzymania czystości i porządku na terenie Gminy Kietrz.</w:t>
      </w:r>
    </w:p>
    <w:p w:rsidR="003634C6" w:rsidRPr="00EC6651" w:rsidRDefault="00EC6651" w:rsidP="007A258B">
      <w:pPr>
        <w:rPr>
          <w:rFonts w:ascii="Times New Roman" w:eastAsia="Calibri" w:hAnsi="Times New Roman" w:cs="Times New Roman"/>
          <w:sz w:val="24"/>
          <w:szCs w:val="24"/>
        </w:rPr>
      </w:pPr>
      <w:r w:rsidRPr="00EC6651">
        <w:rPr>
          <w:rFonts w:ascii="Times New Roman" w:hAnsi="Times New Roman" w:cs="Times New Roman"/>
          <w:sz w:val="24"/>
          <w:szCs w:val="24"/>
        </w:rPr>
        <w:t>Od właścicieli nieruchomości zamieszkałych i nie zamieszkały</w:t>
      </w:r>
      <w:r w:rsidR="001237D9">
        <w:rPr>
          <w:rFonts w:ascii="Times New Roman" w:hAnsi="Times New Roman" w:cs="Times New Roman"/>
          <w:sz w:val="24"/>
          <w:szCs w:val="24"/>
        </w:rPr>
        <w:t>ch</w:t>
      </w:r>
      <w:r w:rsidRPr="00EC6651">
        <w:rPr>
          <w:rFonts w:ascii="Times New Roman" w:hAnsi="Times New Roman" w:cs="Times New Roman"/>
          <w:sz w:val="24"/>
          <w:szCs w:val="24"/>
        </w:rPr>
        <w:t xml:space="preserve"> w ramach gminnego systemu odbierane były odpady zmieszane jak również odpady segregowane:</w:t>
      </w:r>
    </w:p>
    <w:p w:rsidR="003634C6" w:rsidRDefault="001237D9" w:rsidP="000F7723">
      <w:pPr>
        <w:pStyle w:val="Akapitzlist"/>
        <w:numPr>
          <w:ilvl w:val="0"/>
          <w:numId w:val="5"/>
        </w:numPr>
        <w:tabs>
          <w:tab w:val="left" w:pos="567"/>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P</w:t>
      </w:r>
      <w:r w:rsidR="00F41D24" w:rsidRPr="003634C6">
        <w:rPr>
          <w:rFonts w:ascii="Times New Roman" w:hAnsi="Times New Roman" w:cs="Times New Roman"/>
          <w:sz w:val="24"/>
          <w:szCs w:val="24"/>
        </w:rPr>
        <w:t xml:space="preserve">apier i makulatura, tworzywa sztuczne, szkło bezbarwne </w:t>
      </w:r>
      <w:r w:rsidR="000F283D">
        <w:rPr>
          <w:rFonts w:ascii="Times New Roman" w:hAnsi="Times New Roman" w:cs="Times New Roman"/>
          <w:sz w:val="24"/>
          <w:szCs w:val="24"/>
        </w:rPr>
        <w:t>i </w:t>
      </w:r>
      <w:r w:rsidR="00F41D24" w:rsidRPr="003634C6">
        <w:rPr>
          <w:rFonts w:ascii="Times New Roman" w:hAnsi="Times New Roman" w:cs="Times New Roman"/>
          <w:sz w:val="24"/>
          <w:szCs w:val="24"/>
        </w:rPr>
        <w:t>kolorowe, odpady biodegradowalne odbierane są od właścicieli nieruchomości sprzed posesji według harmonogramu.</w:t>
      </w:r>
    </w:p>
    <w:p w:rsidR="003634C6" w:rsidRDefault="00F41D24" w:rsidP="000F7723">
      <w:pPr>
        <w:pStyle w:val="Akapitzlist"/>
        <w:numPr>
          <w:ilvl w:val="0"/>
          <w:numId w:val="5"/>
        </w:numPr>
        <w:tabs>
          <w:tab w:val="left" w:pos="567"/>
        </w:tabs>
        <w:spacing w:after="0"/>
        <w:ind w:left="851" w:hanging="284"/>
        <w:jc w:val="both"/>
        <w:rPr>
          <w:rFonts w:ascii="Times New Roman" w:hAnsi="Times New Roman" w:cs="Times New Roman"/>
          <w:sz w:val="24"/>
          <w:szCs w:val="24"/>
        </w:rPr>
      </w:pPr>
      <w:r w:rsidRPr="003634C6">
        <w:rPr>
          <w:rFonts w:ascii="Times New Roman" w:hAnsi="Times New Roman" w:cs="Times New Roman"/>
          <w:sz w:val="24"/>
          <w:szCs w:val="24"/>
        </w:rPr>
        <w:t>Odpady wielkogabarytowe, zużyty sprzęt elektryczny i elektroniczny oraz opony odbierane są 2 razy do roku na zasadzie wystawki sprzed posesji.</w:t>
      </w:r>
    </w:p>
    <w:p w:rsidR="003634C6" w:rsidRDefault="00F41D24" w:rsidP="000F7723">
      <w:pPr>
        <w:pStyle w:val="Akapitzlist"/>
        <w:numPr>
          <w:ilvl w:val="0"/>
          <w:numId w:val="5"/>
        </w:numPr>
        <w:tabs>
          <w:tab w:val="left" w:pos="567"/>
        </w:tabs>
        <w:spacing w:after="0"/>
        <w:ind w:left="851" w:hanging="284"/>
        <w:jc w:val="both"/>
        <w:rPr>
          <w:rFonts w:ascii="Times New Roman" w:hAnsi="Times New Roman" w:cs="Times New Roman"/>
          <w:sz w:val="24"/>
          <w:szCs w:val="24"/>
        </w:rPr>
      </w:pPr>
      <w:r w:rsidRPr="003634C6">
        <w:rPr>
          <w:rFonts w:ascii="Times New Roman" w:hAnsi="Times New Roman" w:cs="Times New Roman"/>
          <w:sz w:val="24"/>
          <w:szCs w:val="24"/>
        </w:rPr>
        <w:t xml:space="preserve">Przeterminowane leki mieszkańcy mogą wrzucać do </w:t>
      </w:r>
      <w:proofErr w:type="spellStart"/>
      <w:r w:rsidRPr="003634C6">
        <w:rPr>
          <w:rFonts w:ascii="Times New Roman" w:hAnsi="Times New Roman" w:cs="Times New Roman"/>
          <w:sz w:val="24"/>
          <w:szCs w:val="24"/>
        </w:rPr>
        <w:t>konfiskatorów</w:t>
      </w:r>
      <w:proofErr w:type="spellEnd"/>
      <w:r w:rsidRPr="003634C6">
        <w:rPr>
          <w:rFonts w:ascii="Times New Roman" w:hAnsi="Times New Roman" w:cs="Times New Roman"/>
          <w:sz w:val="24"/>
          <w:szCs w:val="24"/>
        </w:rPr>
        <w:t xml:space="preserve"> ustawionych </w:t>
      </w:r>
      <w:r w:rsidR="000F283D">
        <w:rPr>
          <w:rFonts w:ascii="Times New Roman" w:hAnsi="Times New Roman" w:cs="Times New Roman"/>
          <w:sz w:val="24"/>
          <w:szCs w:val="24"/>
        </w:rPr>
        <w:t>w </w:t>
      </w:r>
      <w:r w:rsidRPr="003634C6">
        <w:rPr>
          <w:rFonts w:ascii="Times New Roman" w:hAnsi="Times New Roman" w:cs="Times New Roman"/>
          <w:sz w:val="24"/>
          <w:szCs w:val="24"/>
        </w:rPr>
        <w:t xml:space="preserve">trzech punktach na terenie gminy, tj. w dwóch aptekach </w:t>
      </w:r>
      <w:r w:rsidR="000F283D">
        <w:rPr>
          <w:rFonts w:ascii="Times New Roman" w:hAnsi="Times New Roman" w:cs="Times New Roman"/>
          <w:sz w:val="24"/>
          <w:szCs w:val="24"/>
        </w:rPr>
        <w:t>w </w:t>
      </w:r>
      <w:r w:rsidRPr="003634C6">
        <w:rPr>
          <w:rFonts w:ascii="Times New Roman" w:hAnsi="Times New Roman" w:cs="Times New Roman"/>
          <w:sz w:val="24"/>
          <w:szCs w:val="24"/>
        </w:rPr>
        <w:t xml:space="preserve">Kietrzu </w:t>
      </w:r>
      <w:r w:rsidR="00124B91" w:rsidRPr="003634C6">
        <w:rPr>
          <w:rFonts w:ascii="Times New Roman" w:hAnsi="Times New Roman" w:cs="Times New Roman"/>
          <w:sz w:val="24"/>
          <w:szCs w:val="24"/>
        </w:rPr>
        <w:t xml:space="preserve">oraz w punkcie aptecznym </w:t>
      </w:r>
      <w:r w:rsidR="005A2839">
        <w:rPr>
          <w:rFonts w:ascii="Times New Roman" w:hAnsi="Times New Roman" w:cs="Times New Roman"/>
          <w:sz w:val="24"/>
          <w:szCs w:val="24"/>
        </w:rPr>
        <w:t>w </w:t>
      </w:r>
      <w:r w:rsidR="00124B91" w:rsidRPr="003634C6">
        <w:rPr>
          <w:rFonts w:ascii="Times New Roman" w:hAnsi="Times New Roman" w:cs="Times New Roman"/>
          <w:sz w:val="24"/>
          <w:szCs w:val="24"/>
        </w:rPr>
        <w:t>Nowej Cerekwi.</w:t>
      </w:r>
    </w:p>
    <w:p w:rsidR="003634C6" w:rsidRDefault="00124B91" w:rsidP="00635B6F">
      <w:pPr>
        <w:pStyle w:val="Akapitzlist"/>
        <w:numPr>
          <w:ilvl w:val="0"/>
          <w:numId w:val="5"/>
        </w:numPr>
        <w:tabs>
          <w:tab w:val="left" w:pos="567"/>
        </w:tabs>
        <w:spacing w:after="0"/>
        <w:ind w:left="851" w:hanging="284"/>
        <w:jc w:val="both"/>
        <w:rPr>
          <w:rFonts w:ascii="Times New Roman" w:hAnsi="Times New Roman" w:cs="Times New Roman"/>
          <w:sz w:val="24"/>
          <w:szCs w:val="24"/>
        </w:rPr>
      </w:pPr>
      <w:r w:rsidRPr="003634C6">
        <w:rPr>
          <w:rFonts w:ascii="Times New Roman" w:hAnsi="Times New Roman" w:cs="Times New Roman"/>
          <w:sz w:val="24"/>
          <w:szCs w:val="24"/>
        </w:rPr>
        <w:lastRenderedPageBreak/>
        <w:t>Gruz budowlany odbierany jest w ramach opłaty w ilości do 500 kg/osobę rocznie po uprzednim zgłoszeniu do firmy wywozowej. Ilość powyżej ustalonego limitu odbierana jest przez firmę na zasadzie indywidualnej umowy z właścicielem nieruchomości.</w:t>
      </w:r>
    </w:p>
    <w:p w:rsidR="003634C6" w:rsidRDefault="00F208EA" w:rsidP="00635B6F">
      <w:pPr>
        <w:pStyle w:val="Akapitzlist"/>
        <w:numPr>
          <w:ilvl w:val="0"/>
          <w:numId w:val="5"/>
        </w:numPr>
        <w:tabs>
          <w:tab w:val="left" w:pos="567"/>
        </w:tabs>
        <w:spacing w:after="0"/>
        <w:ind w:left="851" w:hanging="284"/>
        <w:jc w:val="both"/>
        <w:rPr>
          <w:rFonts w:ascii="Times New Roman" w:hAnsi="Times New Roman" w:cs="Times New Roman"/>
          <w:sz w:val="24"/>
          <w:szCs w:val="24"/>
        </w:rPr>
      </w:pPr>
      <w:r w:rsidRPr="003634C6">
        <w:rPr>
          <w:rFonts w:ascii="Times New Roman" w:hAnsi="Times New Roman" w:cs="Times New Roman"/>
          <w:sz w:val="24"/>
          <w:szCs w:val="24"/>
        </w:rPr>
        <w:t>Odpady zielone odbierane są w wyznacz</w:t>
      </w:r>
      <w:r w:rsidR="00C10F89" w:rsidRPr="003634C6">
        <w:rPr>
          <w:rFonts w:ascii="Times New Roman" w:hAnsi="Times New Roman" w:cs="Times New Roman"/>
          <w:sz w:val="24"/>
          <w:szCs w:val="24"/>
        </w:rPr>
        <w:t xml:space="preserve">onych punktach w poszczególnych </w:t>
      </w:r>
      <w:r w:rsidRPr="003634C6">
        <w:rPr>
          <w:rFonts w:ascii="Times New Roman" w:hAnsi="Times New Roman" w:cs="Times New Roman"/>
          <w:sz w:val="24"/>
          <w:szCs w:val="24"/>
        </w:rPr>
        <w:t>miejscowościach od miesiąca kwietnia do listopada. Ogólna liczba punktów wynosi 2</w:t>
      </w:r>
      <w:r w:rsidR="00824680">
        <w:rPr>
          <w:rFonts w:ascii="Times New Roman" w:hAnsi="Times New Roman" w:cs="Times New Roman"/>
          <w:sz w:val="24"/>
          <w:szCs w:val="24"/>
        </w:rPr>
        <w:t>3</w:t>
      </w:r>
      <w:r w:rsidRPr="003634C6">
        <w:rPr>
          <w:rFonts w:ascii="Times New Roman" w:hAnsi="Times New Roman" w:cs="Times New Roman"/>
          <w:sz w:val="24"/>
          <w:szCs w:val="24"/>
        </w:rPr>
        <w:t xml:space="preserve"> punkty w tym na terenie miasta </w:t>
      </w:r>
      <w:r w:rsidR="00824680">
        <w:rPr>
          <w:rFonts w:ascii="Times New Roman" w:hAnsi="Times New Roman" w:cs="Times New Roman"/>
          <w:sz w:val="24"/>
          <w:szCs w:val="24"/>
        </w:rPr>
        <w:t>7</w:t>
      </w:r>
      <w:r w:rsidRPr="003634C6">
        <w:rPr>
          <w:rFonts w:ascii="Times New Roman" w:hAnsi="Times New Roman" w:cs="Times New Roman"/>
          <w:sz w:val="24"/>
          <w:szCs w:val="24"/>
        </w:rPr>
        <w:t xml:space="preserve"> punktów.</w:t>
      </w:r>
    </w:p>
    <w:p w:rsidR="002A6B3D" w:rsidRDefault="002A6B3D" w:rsidP="00B0565C">
      <w:pPr>
        <w:spacing w:after="0"/>
        <w:jc w:val="both"/>
        <w:rPr>
          <w:rFonts w:ascii="Times New Roman" w:hAnsi="Times New Roman" w:cs="Times New Roman"/>
          <w:sz w:val="24"/>
          <w:szCs w:val="24"/>
        </w:rPr>
      </w:pPr>
    </w:p>
    <w:p w:rsidR="007E73B6" w:rsidRDefault="007E73B6" w:rsidP="00635B6F">
      <w:pPr>
        <w:pStyle w:val="Akapitzlist"/>
        <w:numPr>
          <w:ilvl w:val="0"/>
          <w:numId w:val="2"/>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Możliwości przetwarzania zmieszanych odpadów komunalnych, odpadów zielonych oraz pozostałości z sortowania odpadów komunalnych przeznaczonych do składowania.</w:t>
      </w:r>
    </w:p>
    <w:p w:rsidR="00635B6F" w:rsidRDefault="00635B6F" w:rsidP="00635B6F">
      <w:pPr>
        <w:pStyle w:val="Akapitzlist"/>
        <w:spacing w:after="0"/>
        <w:ind w:left="284"/>
        <w:jc w:val="both"/>
        <w:rPr>
          <w:rFonts w:ascii="Times New Roman" w:hAnsi="Times New Roman" w:cs="Times New Roman"/>
          <w:b/>
          <w:sz w:val="24"/>
          <w:szCs w:val="24"/>
        </w:rPr>
      </w:pPr>
    </w:p>
    <w:p w:rsidR="002A6B3D" w:rsidRPr="002A6B3D" w:rsidRDefault="007E73B6" w:rsidP="007A258B">
      <w:pPr>
        <w:pStyle w:val="Akapitzlist"/>
        <w:spacing w:after="0"/>
        <w:ind w:left="0" w:firstLine="708"/>
        <w:jc w:val="both"/>
        <w:rPr>
          <w:rFonts w:ascii="Times New Roman" w:hAnsi="Times New Roman" w:cs="Times New Roman"/>
          <w:sz w:val="24"/>
          <w:szCs w:val="24"/>
        </w:rPr>
      </w:pPr>
      <w:r w:rsidRPr="00635B6F">
        <w:rPr>
          <w:rFonts w:ascii="Times New Roman" w:hAnsi="Times New Roman" w:cs="Times New Roman"/>
          <w:sz w:val="24"/>
          <w:szCs w:val="24"/>
        </w:rPr>
        <w:t xml:space="preserve">Ustawa o utrzymaniu czystości i porządku w gminach nakłada na gminę obowiązek przeanalizowania możliwości przetwarzania zmieszanych odpadów komunalnych, odpadów zielonych oraz pozostałości z sortowania odpadów komunalnych przeznaczonych do składowania. Ponadto podmiot odbierający odpady komunalne od właścicieli nieruchomości jest zobowiązany do przekazywania zmieszanych odpadów komunalnych, odpadów zielonych oraz pozostałości </w:t>
      </w:r>
      <w:r w:rsidR="007A258B">
        <w:rPr>
          <w:rFonts w:ascii="Times New Roman" w:hAnsi="Times New Roman" w:cs="Times New Roman"/>
          <w:sz w:val="24"/>
          <w:szCs w:val="24"/>
        </w:rPr>
        <w:t>z </w:t>
      </w:r>
      <w:r w:rsidRPr="00635B6F">
        <w:rPr>
          <w:rFonts w:ascii="Times New Roman" w:hAnsi="Times New Roman" w:cs="Times New Roman"/>
          <w:sz w:val="24"/>
          <w:szCs w:val="24"/>
        </w:rPr>
        <w:t>sortowania odpadów komunalnych przeznaczonych do składowania do regionalnej instalacji przetwarzania odpadów komunalnych.</w:t>
      </w:r>
      <w:r w:rsidR="00B0565C" w:rsidRPr="00635B6F">
        <w:rPr>
          <w:rFonts w:ascii="Times New Roman" w:hAnsi="Times New Roman" w:cs="Times New Roman"/>
          <w:sz w:val="24"/>
          <w:szCs w:val="24"/>
        </w:rPr>
        <w:t xml:space="preserve"> Zgodnie z Planem Gospodarki Odpadami dla Woj</w:t>
      </w:r>
      <w:r w:rsidR="001237D9">
        <w:rPr>
          <w:rFonts w:ascii="Times New Roman" w:hAnsi="Times New Roman" w:cs="Times New Roman"/>
          <w:sz w:val="24"/>
          <w:szCs w:val="24"/>
        </w:rPr>
        <w:t>ewództwa Opolskiego na lata 2016 – 2022 z uwzględnieniem lat 2023 - 2028</w:t>
      </w:r>
      <w:r w:rsidR="00B0565C" w:rsidRPr="00635B6F">
        <w:rPr>
          <w:rFonts w:ascii="Times New Roman" w:hAnsi="Times New Roman" w:cs="Times New Roman"/>
          <w:sz w:val="24"/>
          <w:szCs w:val="24"/>
        </w:rPr>
        <w:t xml:space="preserve"> gmina Kietrz wchodzi </w:t>
      </w:r>
      <w:r w:rsidR="00FB19A5" w:rsidRPr="00635B6F">
        <w:rPr>
          <w:rFonts w:ascii="Times New Roman" w:hAnsi="Times New Roman" w:cs="Times New Roman"/>
          <w:sz w:val="24"/>
          <w:szCs w:val="24"/>
        </w:rPr>
        <w:t>w skład</w:t>
      </w:r>
      <w:r w:rsidR="00B0565C" w:rsidRPr="00635B6F">
        <w:rPr>
          <w:rFonts w:ascii="Times New Roman" w:hAnsi="Times New Roman" w:cs="Times New Roman"/>
          <w:sz w:val="24"/>
          <w:szCs w:val="24"/>
        </w:rPr>
        <w:t xml:space="preserve"> południowo – wschodniego regionu gospodarowania odpadami. Jako insta</w:t>
      </w:r>
      <w:r w:rsidR="00FB19A5" w:rsidRPr="00635B6F">
        <w:rPr>
          <w:rFonts w:ascii="Times New Roman" w:hAnsi="Times New Roman" w:cs="Times New Roman"/>
          <w:sz w:val="24"/>
          <w:szCs w:val="24"/>
        </w:rPr>
        <w:t>la</w:t>
      </w:r>
      <w:r w:rsidR="00B0565C" w:rsidRPr="00635B6F">
        <w:rPr>
          <w:rFonts w:ascii="Times New Roman" w:hAnsi="Times New Roman" w:cs="Times New Roman"/>
          <w:sz w:val="24"/>
          <w:szCs w:val="24"/>
        </w:rPr>
        <w:t>cję regionalną dla gminy wskazano instalację MBP zlokalizowaną na terenie składowiska odpadów komunalnych w Dzierżysławiu, natomiast instalacją do prze</w:t>
      </w:r>
      <w:r w:rsidR="00EB739B" w:rsidRPr="00635B6F">
        <w:rPr>
          <w:rFonts w:ascii="Times New Roman" w:hAnsi="Times New Roman" w:cs="Times New Roman"/>
          <w:sz w:val="24"/>
          <w:szCs w:val="24"/>
        </w:rPr>
        <w:t>twarzania odpadów zielonych</w:t>
      </w:r>
      <w:r w:rsidR="00297DDA" w:rsidRPr="00635B6F">
        <w:rPr>
          <w:rFonts w:ascii="Times New Roman" w:hAnsi="Times New Roman" w:cs="Times New Roman"/>
          <w:sz w:val="24"/>
          <w:szCs w:val="24"/>
        </w:rPr>
        <w:t xml:space="preserve"> </w:t>
      </w:r>
      <w:r w:rsidR="00B0565C" w:rsidRPr="00635B6F">
        <w:rPr>
          <w:rFonts w:ascii="Times New Roman" w:hAnsi="Times New Roman" w:cs="Times New Roman"/>
          <w:sz w:val="24"/>
          <w:szCs w:val="24"/>
        </w:rPr>
        <w:t>i</w:t>
      </w:r>
      <w:r w:rsidR="000F283D">
        <w:rPr>
          <w:rFonts w:ascii="Times New Roman" w:hAnsi="Times New Roman" w:cs="Times New Roman"/>
          <w:sz w:val="24"/>
          <w:szCs w:val="24"/>
        </w:rPr>
        <w:t> </w:t>
      </w:r>
      <w:r w:rsidR="00B0565C">
        <w:rPr>
          <w:rFonts w:ascii="Times New Roman" w:hAnsi="Times New Roman" w:cs="Times New Roman"/>
          <w:sz w:val="24"/>
          <w:szCs w:val="24"/>
        </w:rPr>
        <w:t xml:space="preserve">pozostałości z sortowania odpadów komunalnych przeznaczonych do składowania jest </w:t>
      </w:r>
      <w:r w:rsidR="004702A9">
        <w:rPr>
          <w:rFonts w:ascii="Times New Roman" w:hAnsi="Times New Roman" w:cs="Times New Roman"/>
          <w:sz w:val="24"/>
          <w:szCs w:val="24"/>
        </w:rPr>
        <w:t xml:space="preserve">Kompostownia zlokalizowana na terenie składowiska odpadów komunalnych </w:t>
      </w:r>
      <w:r w:rsidR="000F283D">
        <w:rPr>
          <w:rFonts w:ascii="Times New Roman" w:hAnsi="Times New Roman" w:cs="Times New Roman"/>
          <w:sz w:val="24"/>
          <w:szCs w:val="24"/>
        </w:rPr>
        <w:t>w </w:t>
      </w:r>
      <w:r w:rsidR="002A6B3D">
        <w:rPr>
          <w:rFonts w:ascii="Times New Roman" w:hAnsi="Times New Roman" w:cs="Times New Roman"/>
          <w:sz w:val="24"/>
          <w:szCs w:val="24"/>
        </w:rPr>
        <w:t>Dzierżysławiu.</w:t>
      </w:r>
    </w:p>
    <w:p w:rsidR="003634C6" w:rsidRDefault="00072ECA" w:rsidP="00D856F3">
      <w:pPr>
        <w:ind w:firstLine="644"/>
        <w:jc w:val="both"/>
        <w:rPr>
          <w:rFonts w:ascii="Times New Roman" w:hAnsi="Times New Roman" w:cs="Times New Roman"/>
          <w:sz w:val="24"/>
          <w:szCs w:val="24"/>
        </w:rPr>
      </w:pPr>
      <w:r w:rsidRPr="00635B6F">
        <w:rPr>
          <w:rFonts w:ascii="Times New Roman" w:hAnsi="Times New Roman" w:cs="Times New Roman"/>
          <w:sz w:val="24"/>
          <w:szCs w:val="24"/>
        </w:rPr>
        <w:t>Zmieszane odpady komunalne oraz o</w:t>
      </w:r>
      <w:r w:rsidR="004702A9" w:rsidRPr="00635B6F">
        <w:rPr>
          <w:rFonts w:ascii="Times New Roman" w:hAnsi="Times New Roman" w:cs="Times New Roman"/>
          <w:sz w:val="24"/>
          <w:szCs w:val="24"/>
        </w:rPr>
        <w:t xml:space="preserve">dpady zielone odbierane są od właścicieli nieruchomości przez firmę „NAPRZÓD” SP. z o.o., ul. Raciborska 144b, </w:t>
      </w:r>
      <w:r w:rsidR="000F283D">
        <w:rPr>
          <w:rFonts w:ascii="Times New Roman" w:hAnsi="Times New Roman" w:cs="Times New Roman"/>
          <w:sz w:val="24"/>
          <w:szCs w:val="24"/>
        </w:rPr>
        <w:t>44 – 280 </w:t>
      </w:r>
      <w:r w:rsidR="004702A9" w:rsidRPr="00635B6F">
        <w:rPr>
          <w:rFonts w:ascii="Times New Roman" w:hAnsi="Times New Roman" w:cs="Times New Roman"/>
          <w:sz w:val="24"/>
          <w:szCs w:val="24"/>
        </w:rPr>
        <w:t xml:space="preserve">Rydułtowy na podstawie umowy zawartej z gminą. </w:t>
      </w:r>
      <w:r w:rsidRPr="00635B6F">
        <w:rPr>
          <w:rFonts w:ascii="Times New Roman" w:hAnsi="Times New Roman" w:cs="Times New Roman"/>
          <w:sz w:val="24"/>
          <w:szCs w:val="24"/>
        </w:rPr>
        <w:t>Zmieszane odpady komunalne o</w:t>
      </w:r>
      <w:r w:rsidR="004702A9" w:rsidRPr="00635B6F">
        <w:rPr>
          <w:rFonts w:ascii="Times New Roman" w:hAnsi="Times New Roman" w:cs="Times New Roman"/>
          <w:sz w:val="24"/>
          <w:szCs w:val="24"/>
        </w:rPr>
        <w:t xml:space="preserve">dpady zielone, oraz pozostałości z sortowania odpadów komunalnych </w:t>
      </w:r>
      <w:r w:rsidR="00FF1DDE" w:rsidRPr="00635B6F">
        <w:rPr>
          <w:rFonts w:ascii="Times New Roman" w:hAnsi="Times New Roman" w:cs="Times New Roman"/>
          <w:sz w:val="24"/>
          <w:szCs w:val="24"/>
        </w:rPr>
        <w:t>przeznaczonych do składowania przekazywane są do Regionalnej Instalacji Przetwarzania Odpadów Komunalnych w</w:t>
      </w:r>
      <w:r w:rsidR="007A258B">
        <w:rPr>
          <w:rFonts w:ascii="Times New Roman" w:hAnsi="Times New Roman" w:cs="Times New Roman"/>
          <w:sz w:val="24"/>
          <w:szCs w:val="24"/>
        </w:rPr>
        <w:t> </w:t>
      </w:r>
      <w:r w:rsidR="00FF1DDE" w:rsidRPr="00635B6F">
        <w:rPr>
          <w:rFonts w:ascii="Times New Roman" w:hAnsi="Times New Roman" w:cs="Times New Roman"/>
          <w:sz w:val="24"/>
          <w:szCs w:val="24"/>
        </w:rPr>
        <w:t>Dzierżysławiu. Na istniejącej instalacji odpady zmieszane poddawane są wtórnej segregacji na Module do Selektywnej Zbiórki Odpadów Komunalnych.</w:t>
      </w:r>
    </w:p>
    <w:p w:rsidR="001237D9" w:rsidRDefault="001237D9" w:rsidP="00D856F3">
      <w:pPr>
        <w:ind w:firstLine="644"/>
        <w:jc w:val="both"/>
        <w:rPr>
          <w:rFonts w:ascii="Times New Roman" w:hAnsi="Times New Roman" w:cs="Times New Roman"/>
          <w:sz w:val="24"/>
          <w:szCs w:val="24"/>
        </w:rPr>
      </w:pPr>
    </w:p>
    <w:p w:rsidR="001237D9" w:rsidRPr="00D856F3" w:rsidRDefault="001237D9" w:rsidP="00D856F3">
      <w:pPr>
        <w:ind w:firstLine="644"/>
        <w:jc w:val="both"/>
        <w:rPr>
          <w:rFonts w:ascii="Times New Roman" w:hAnsi="Times New Roman" w:cs="Times New Roman"/>
          <w:sz w:val="24"/>
          <w:szCs w:val="24"/>
        </w:rPr>
      </w:pPr>
    </w:p>
    <w:p w:rsidR="00FF1DDE" w:rsidRDefault="00FF1DDE" w:rsidP="00635B6F">
      <w:pPr>
        <w:pStyle w:val="Akapitzlist"/>
        <w:numPr>
          <w:ilvl w:val="0"/>
          <w:numId w:val="2"/>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Potrzeby inwestycyjne związane z gospodarowaniem odpadami komunalnymi</w:t>
      </w:r>
    </w:p>
    <w:p w:rsidR="007A258B" w:rsidRDefault="007A258B" w:rsidP="007A258B">
      <w:pPr>
        <w:pStyle w:val="Akapitzlist"/>
        <w:spacing w:after="0"/>
        <w:ind w:left="284"/>
        <w:jc w:val="both"/>
        <w:rPr>
          <w:rFonts w:ascii="Times New Roman" w:hAnsi="Times New Roman" w:cs="Times New Roman"/>
          <w:b/>
          <w:sz w:val="24"/>
          <w:szCs w:val="24"/>
        </w:rPr>
      </w:pPr>
    </w:p>
    <w:p w:rsidR="00FE2AA3" w:rsidRPr="00635B6F" w:rsidRDefault="00FF1DDE" w:rsidP="00635B6F">
      <w:pPr>
        <w:ind w:firstLine="708"/>
        <w:jc w:val="both"/>
        <w:rPr>
          <w:rFonts w:ascii="Times New Roman" w:hAnsi="Times New Roman" w:cs="Times New Roman"/>
          <w:sz w:val="24"/>
          <w:szCs w:val="24"/>
        </w:rPr>
      </w:pPr>
      <w:r w:rsidRPr="00635B6F">
        <w:rPr>
          <w:rFonts w:ascii="Times New Roman" w:hAnsi="Times New Roman" w:cs="Times New Roman"/>
          <w:sz w:val="24"/>
          <w:szCs w:val="24"/>
        </w:rPr>
        <w:t xml:space="preserve">W sierpniu 2014 roku w Dzierżysławiu uruchomiony został Punkt Selektywnej Zbiórki Odpadów Komunalnych (PSZOK). Do PSZOK zgodnie z obecnymi przepisami przyjmowane są odpady z terenów zamieszkałych. </w:t>
      </w:r>
      <w:r w:rsidR="00FE2AA3" w:rsidRPr="00635B6F">
        <w:rPr>
          <w:rFonts w:ascii="Times New Roman" w:hAnsi="Times New Roman" w:cs="Times New Roman"/>
          <w:sz w:val="24"/>
          <w:szCs w:val="24"/>
        </w:rPr>
        <w:t xml:space="preserve">Punkt Selektywnej Zbiórki Odpadów Komunalnych obsługuje firma „NAPRZÓD” Sp. z o.o. Rydułtowy. </w:t>
      </w:r>
      <w:r w:rsidR="00FB19A5" w:rsidRPr="00635B6F">
        <w:rPr>
          <w:rFonts w:ascii="Times New Roman" w:hAnsi="Times New Roman" w:cs="Times New Roman"/>
          <w:sz w:val="24"/>
          <w:szCs w:val="24"/>
        </w:rPr>
        <w:t xml:space="preserve">Firma ta została wybrana </w:t>
      </w:r>
      <w:r w:rsidR="00FE2AA3" w:rsidRPr="00635B6F">
        <w:rPr>
          <w:rFonts w:ascii="Times New Roman" w:hAnsi="Times New Roman" w:cs="Times New Roman"/>
          <w:sz w:val="24"/>
          <w:szCs w:val="24"/>
        </w:rPr>
        <w:t>w wyniku zapytania ofertowego</w:t>
      </w:r>
      <w:r w:rsidR="00FB19A5" w:rsidRPr="00635B6F">
        <w:rPr>
          <w:rFonts w:ascii="Times New Roman" w:hAnsi="Times New Roman" w:cs="Times New Roman"/>
          <w:sz w:val="24"/>
          <w:szCs w:val="24"/>
        </w:rPr>
        <w:t>, natomiast</w:t>
      </w:r>
      <w:r w:rsidR="00FE2AA3" w:rsidRPr="00635B6F">
        <w:rPr>
          <w:rFonts w:ascii="Times New Roman" w:hAnsi="Times New Roman" w:cs="Times New Roman"/>
          <w:sz w:val="24"/>
          <w:szCs w:val="24"/>
        </w:rPr>
        <w:t xml:space="preserve"> umowa na obsługę PSZOK z</w:t>
      </w:r>
      <w:r w:rsidR="0067541A" w:rsidRPr="00635B6F">
        <w:rPr>
          <w:rFonts w:ascii="Times New Roman" w:hAnsi="Times New Roman" w:cs="Times New Roman"/>
          <w:sz w:val="24"/>
          <w:szCs w:val="24"/>
        </w:rPr>
        <w:t>ostała zawarta na okres od 01.01.2016</w:t>
      </w:r>
      <w:r w:rsidR="001237D9">
        <w:rPr>
          <w:rFonts w:ascii="Times New Roman" w:hAnsi="Times New Roman" w:cs="Times New Roman"/>
          <w:sz w:val="24"/>
          <w:szCs w:val="24"/>
        </w:rPr>
        <w:t xml:space="preserve"> </w:t>
      </w:r>
      <w:r w:rsidR="0067541A" w:rsidRPr="00635B6F">
        <w:rPr>
          <w:rFonts w:ascii="Times New Roman" w:hAnsi="Times New Roman" w:cs="Times New Roman"/>
          <w:sz w:val="24"/>
          <w:szCs w:val="24"/>
        </w:rPr>
        <w:t>r. do 31.12.2016</w:t>
      </w:r>
      <w:r w:rsidR="00FE2AA3" w:rsidRPr="00635B6F">
        <w:rPr>
          <w:rFonts w:ascii="Times New Roman" w:hAnsi="Times New Roman" w:cs="Times New Roman"/>
          <w:sz w:val="24"/>
          <w:szCs w:val="24"/>
        </w:rPr>
        <w:t xml:space="preserve"> r.</w:t>
      </w:r>
    </w:p>
    <w:p w:rsidR="00A14CA1" w:rsidRPr="00635B6F" w:rsidRDefault="00963E55" w:rsidP="00635B6F">
      <w:pPr>
        <w:ind w:firstLine="708"/>
        <w:jc w:val="both"/>
        <w:rPr>
          <w:rFonts w:ascii="Times New Roman" w:hAnsi="Times New Roman" w:cs="Times New Roman"/>
          <w:sz w:val="24"/>
          <w:szCs w:val="24"/>
        </w:rPr>
      </w:pPr>
      <w:r w:rsidRPr="00635B6F">
        <w:rPr>
          <w:rFonts w:ascii="Times New Roman" w:hAnsi="Times New Roman" w:cs="Times New Roman"/>
          <w:sz w:val="24"/>
          <w:szCs w:val="24"/>
        </w:rPr>
        <w:t xml:space="preserve">Do </w:t>
      </w:r>
      <w:r w:rsidR="00A14CA1" w:rsidRPr="00635B6F">
        <w:rPr>
          <w:rFonts w:ascii="Times New Roman" w:hAnsi="Times New Roman" w:cs="Times New Roman"/>
          <w:sz w:val="24"/>
          <w:szCs w:val="24"/>
        </w:rPr>
        <w:t>Punkt Selektywn</w:t>
      </w:r>
      <w:r w:rsidRPr="00635B6F">
        <w:rPr>
          <w:rFonts w:ascii="Times New Roman" w:hAnsi="Times New Roman" w:cs="Times New Roman"/>
          <w:sz w:val="24"/>
          <w:szCs w:val="24"/>
        </w:rPr>
        <w:t xml:space="preserve">ej Zbiórki odpadów Komunalnych </w:t>
      </w:r>
      <w:r w:rsidR="00A14CA1" w:rsidRPr="00635B6F">
        <w:rPr>
          <w:rFonts w:ascii="Times New Roman" w:hAnsi="Times New Roman" w:cs="Times New Roman"/>
          <w:sz w:val="24"/>
          <w:szCs w:val="24"/>
        </w:rPr>
        <w:t xml:space="preserve">właściciele nieruchomości </w:t>
      </w:r>
      <w:r w:rsidR="000F283D">
        <w:rPr>
          <w:rFonts w:ascii="Times New Roman" w:hAnsi="Times New Roman" w:cs="Times New Roman"/>
          <w:sz w:val="24"/>
          <w:szCs w:val="24"/>
        </w:rPr>
        <w:t>z </w:t>
      </w:r>
      <w:r w:rsidR="00A14CA1" w:rsidRPr="00635B6F">
        <w:rPr>
          <w:rFonts w:ascii="Times New Roman" w:hAnsi="Times New Roman" w:cs="Times New Roman"/>
          <w:sz w:val="24"/>
          <w:szCs w:val="24"/>
        </w:rPr>
        <w:t>terenów zamieszkałych w ramach opłaty za gospodar</w:t>
      </w:r>
      <w:r w:rsidR="001237D9">
        <w:rPr>
          <w:rFonts w:ascii="Times New Roman" w:hAnsi="Times New Roman" w:cs="Times New Roman"/>
          <w:sz w:val="24"/>
          <w:szCs w:val="24"/>
        </w:rPr>
        <w:t>owanie odpadami komunalnymi mogą</w:t>
      </w:r>
      <w:r w:rsidR="00A14CA1" w:rsidRPr="00635B6F">
        <w:rPr>
          <w:rFonts w:ascii="Times New Roman" w:hAnsi="Times New Roman" w:cs="Times New Roman"/>
          <w:sz w:val="24"/>
          <w:szCs w:val="24"/>
        </w:rPr>
        <w:t xml:space="preserve"> dostarczyć następujące frakcje odpadów komunalnych: </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tworzywa sztuczne,</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 xml:space="preserve">metale, </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papier i tektura,</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szkło bezbarwne i kolorowe,</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opakowania wielomateriałowe,</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odpady komunalne ulegające biodegradacji, w tym odpady opakowaniowe ulegające biodegradacji,</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chemikalia,</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zużyte baterie i akumulatory,</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zużyty sprzęt elektryczny i elektroniczny,</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odpady wielkogabarytowe,</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zużyte opony,</w:t>
      </w:r>
    </w:p>
    <w:p w:rsidR="00A14CA1" w:rsidRPr="00963E55" w:rsidRDefault="00A14CA1" w:rsidP="007A258B">
      <w:pPr>
        <w:pStyle w:val="Akapitzlist"/>
        <w:numPr>
          <w:ilvl w:val="0"/>
          <w:numId w:val="12"/>
        </w:numPr>
        <w:jc w:val="both"/>
        <w:rPr>
          <w:rFonts w:ascii="Times New Roman" w:hAnsi="Times New Roman" w:cs="Times New Roman"/>
          <w:sz w:val="24"/>
          <w:szCs w:val="24"/>
          <w:lang w:eastAsia="zh-CN"/>
        </w:rPr>
      </w:pPr>
      <w:r w:rsidRPr="00963E55">
        <w:rPr>
          <w:rFonts w:ascii="Times New Roman" w:hAnsi="Times New Roman" w:cs="Times New Roman"/>
          <w:sz w:val="24"/>
          <w:szCs w:val="24"/>
          <w:lang w:eastAsia="zh-CN"/>
        </w:rPr>
        <w:t xml:space="preserve">odpady budowlane i remontowe, pochodzące z drobnych remontów  wykonywanych samodzielnie przez mieszkańców w ilości 500 kg/rok/mieszkańca, powyżej ustalonego limitu odpady będą przyjmowane za określoną opłatą, </w:t>
      </w:r>
    </w:p>
    <w:p w:rsidR="00A14CA1" w:rsidRPr="00963E55" w:rsidRDefault="00A14CA1" w:rsidP="0086749B">
      <w:pPr>
        <w:pStyle w:val="Akapitzlist"/>
        <w:numPr>
          <w:ilvl w:val="0"/>
          <w:numId w:val="12"/>
        </w:numPr>
        <w:rPr>
          <w:rFonts w:ascii="Times New Roman" w:hAnsi="Times New Roman" w:cs="Times New Roman"/>
          <w:sz w:val="24"/>
          <w:szCs w:val="24"/>
          <w:lang w:eastAsia="zh-CN"/>
        </w:rPr>
      </w:pPr>
      <w:r w:rsidRPr="00963E55">
        <w:rPr>
          <w:rFonts w:ascii="Times New Roman" w:hAnsi="Times New Roman" w:cs="Times New Roman"/>
          <w:sz w:val="24"/>
          <w:szCs w:val="24"/>
          <w:lang w:eastAsia="zh-CN"/>
        </w:rPr>
        <w:t xml:space="preserve">odpady zielone. </w:t>
      </w:r>
    </w:p>
    <w:p w:rsidR="00963E55" w:rsidRDefault="00A14CA1" w:rsidP="00635B6F">
      <w:pPr>
        <w:spacing w:after="0"/>
        <w:jc w:val="both"/>
        <w:rPr>
          <w:rFonts w:ascii="Times New Roman" w:hAnsi="Times New Roman" w:cs="Times New Roman"/>
          <w:sz w:val="24"/>
          <w:szCs w:val="24"/>
          <w:lang w:eastAsia="zh-CN"/>
        </w:rPr>
      </w:pPr>
      <w:r w:rsidRPr="00963E55">
        <w:rPr>
          <w:rFonts w:ascii="Times New Roman" w:hAnsi="Times New Roman" w:cs="Times New Roman"/>
          <w:sz w:val="24"/>
          <w:szCs w:val="24"/>
          <w:lang w:eastAsia="zh-CN"/>
        </w:rPr>
        <w:t xml:space="preserve">Transport odpadów do PSZOK mieszkańcy zapewniają we własnym zakresie i na własny koszt. PSZOK na terenie gminy zlokalizowany jest przy Miejsko-Gminnym Składowisku Odpadów Komunalnych  w Dzierżysławiu. </w:t>
      </w:r>
    </w:p>
    <w:p w:rsidR="00A14CA1" w:rsidRPr="00963E55" w:rsidRDefault="00A14CA1" w:rsidP="00635B6F">
      <w:pPr>
        <w:spacing w:after="0"/>
        <w:ind w:left="567" w:hanging="567"/>
        <w:rPr>
          <w:rFonts w:ascii="Times New Roman" w:hAnsi="Times New Roman" w:cs="Times New Roman"/>
          <w:sz w:val="24"/>
          <w:szCs w:val="24"/>
          <w:lang w:eastAsia="zh-CN"/>
        </w:rPr>
      </w:pPr>
      <w:r w:rsidRPr="00963E55">
        <w:rPr>
          <w:rFonts w:ascii="Times New Roman" w:hAnsi="Times New Roman" w:cs="Times New Roman"/>
          <w:sz w:val="24"/>
          <w:szCs w:val="24"/>
          <w:lang w:eastAsia="zh-CN"/>
        </w:rPr>
        <w:t xml:space="preserve">PSZOK czynny jest: </w:t>
      </w:r>
    </w:p>
    <w:p w:rsidR="00A14CA1" w:rsidRPr="00963E55" w:rsidRDefault="00A14CA1" w:rsidP="00635B6F">
      <w:pPr>
        <w:pStyle w:val="Akapitzlist"/>
        <w:numPr>
          <w:ilvl w:val="0"/>
          <w:numId w:val="11"/>
        </w:numPr>
        <w:ind w:left="709" w:hanging="425"/>
        <w:rPr>
          <w:rFonts w:ascii="Times New Roman" w:hAnsi="Times New Roman" w:cs="Times New Roman"/>
          <w:sz w:val="24"/>
          <w:szCs w:val="24"/>
          <w:lang w:eastAsia="zh-CN"/>
        </w:rPr>
      </w:pPr>
      <w:r w:rsidRPr="00963E55">
        <w:rPr>
          <w:rFonts w:ascii="Times New Roman" w:hAnsi="Times New Roman" w:cs="Times New Roman"/>
          <w:sz w:val="24"/>
          <w:szCs w:val="24"/>
          <w:lang w:eastAsia="zh-CN"/>
        </w:rPr>
        <w:lastRenderedPageBreak/>
        <w:t>od poniedziałku do piątku w godz. od 10</w:t>
      </w:r>
      <w:r w:rsidRPr="00963E55">
        <w:rPr>
          <w:rFonts w:ascii="Times New Roman" w:hAnsi="Times New Roman" w:cs="Times New Roman"/>
          <w:sz w:val="24"/>
          <w:szCs w:val="24"/>
          <w:vertAlign w:val="superscript"/>
          <w:lang w:eastAsia="zh-CN"/>
        </w:rPr>
        <w:t>00</w:t>
      </w:r>
      <w:r w:rsidRPr="00963E55">
        <w:rPr>
          <w:rFonts w:ascii="Times New Roman" w:hAnsi="Times New Roman" w:cs="Times New Roman"/>
          <w:sz w:val="24"/>
          <w:szCs w:val="24"/>
          <w:lang w:eastAsia="zh-CN"/>
        </w:rPr>
        <w:t xml:space="preserve"> do 17</w:t>
      </w:r>
      <w:r w:rsidRPr="00963E55">
        <w:rPr>
          <w:rFonts w:ascii="Times New Roman" w:hAnsi="Times New Roman" w:cs="Times New Roman"/>
          <w:sz w:val="24"/>
          <w:szCs w:val="24"/>
          <w:vertAlign w:val="superscript"/>
          <w:lang w:eastAsia="zh-CN"/>
        </w:rPr>
        <w:t>00</w:t>
      </w:r>
      <w:r w:rsidRPr="00963E55">
        <w:rPr>
          <w:rFonts w:ascii="Times New Roman" w:hAnsi="Times New Roman" w:cs="Times New Roman"/>
          <w:sz w:val="24"/>
          <w:szCs w:val="24"/>
          <w:lang w:eastAsia="zh-CN"/>
        </w:rPr>
        <w:t>,</w:t>
      </w:r>
    </w:p>
    <w:p w:rsidR="00A14CA1" w:rsidRPr="00963E55" w:rsidRDefault="00A14CA1" w:rsidP="00635B6F">
      <w:pPr>
        <w:pStyle w:val="Akapitzlist"/>
        <w:numPr>
          <w:ilvl w:val="0"/>
          <w:numId w:val="11"/>
        </w:numPr>
        <w:ind w:left="709" w:hanging="425"/>
        <w:rPr>
          <w:rFonts w:ascii="Times New Roman" w:hAnsi="Times New Roman" w:cs="Times New Roman"/>
          <w:sz w:val="24"/>
          <w:szCs w:val="24"/>
          <w:lang w:eastAsia="zh-CN"/>
        </w:rPr>
      </w:pPr>
      <w:r w:rsidRPr="00963E55">
        <w:rPr>
          <w:rFonts w:ascii="Times New Roman" w:hAnsi="Times New Roman" w:cs="Times New Roman"/>
          <w:sz w:val="24"/>
          <w:szCs w:val="24"/>
          <w:lang w:eastAsia="zh-CN"/>
        </w:rPr>
        <w:t>w soboty w godz. od 9</w:t>
      </w:r>
      <w:r w:rsidRPr="00963E55">
        <w:rPr>
          <w:rFonts w:ascii="Times New Roman" w:hAnsi="Times New Roman" w:cs="Times New Roman"/>
          <w:sz w:val="24"/>
          <w:szCs w:val="24"/>
          <w:vertAlign w:val="superscript"/>
          <w:lang w:eastAsia="zh-CN"/>
        </w:rPr>
        <w:t xml:space="preserve">00 </w:t>
      </w:r>
      <w:r w:rsidRPr="00963E55">
        <w:rPr>
          <w:rFonts w:ascii="Times New Roman" w:hAnsi="Times New Roman" w:cs="Times New Roman"/>
          <w:sz w:val="24"/>
          <w:szCs w:val="24"/>
          <w:lang w:eastAsia="zh-CN"/>
        </w:rPr>
        <w:t>do 14</w:t>
      </w:r>
      <w:r w:rsidRPr="00963E55">
        <w:rPr>
          <w:rFonts w:ascii="Times New Roman" w:hAnsi="Times New Roman" w:cs="Times New Roman"/>
          <w:sz w:val="24"/>
          <w:szCs w:val="24"/>
          <w:vertAlign w:val="superscript"/>
          <w:lang w:eastAsia="zh-CN"/>
        </w:rPr>
        <w:t>00</w:t>
      </w:r>
      <w:r w:rsidRPr="00963E55">
        <w:rPr>
          <w:rFonts w:ascii="Times New Roman" w:hAnsi="Times New Roman" w:cs="Times New Roman"/>
          <w:sz w:val="24"/>
          <w:szCs w:val="24"/>
          <w:lang w:eastAsia="zh-CN"/>
        </w:rPr>
        <w:t>.</w:t>
      </w:r>
    </w:p>
    <w:p w:rsidR="00A14CA1" w:rsidRDefault="00A14CA1" w:rsidP="007A258B">
      <w:pPr>
        <w:pStyle w:val="Akapitzlist"/>
        <w:numPr>
          <w:ilvl w:val="0"/>
          <w:numId w:val="11"/>
        </w:numPr>
        <w:ind w:left="709" w:hanging="425"/>
        <w:jc w:val="both"/>
        <w:rPr>
          <w:rFonts w:ascii="Times New Roman" w:hAnsi="Times New Roman" w:cs="Times New Roman"/>
          <w:sz w:val="24"/>
          <w:szCs w:val="24"/>
          <w:lang w:eastAsia="zh-CN"/>
        </w:rPr>
      </w:pPr>
      <w:r w:rsidRPr="0005611A">
        <w:rPr>
          <w:rFonts w:ascii="Times New Roman" w:hAnsi="Times New Roman" w:cs="Times New Roman"/>
          <w:sz w:val="24"/>
          <w:szCs w:val="24"/>
          <w:lang w:eastAsia="zh-CN"/>
        </w:rPr>
        <w:t>z wyjątkiem dni ustawowo wolnych od pracy. Godziny otwarcia w Wigilię Bożego Narodzenia i w Wielką Sobotę od 9</w:t>
      </w:r>
      <w:r w:rsidRPr="0005611A">
        <w:rPr>
          <w:rFonts w:ascii="Times New Roman" w:hAnsi="Times New Roman" w:cs="Times New Roman"/>
          <w:sz w:val="24"/>
          <w:szCs w:val="24"/>
          <w:vertAlign w:val="superscript"/>
          <w:lang w:eastAsia="zh-CN"/>
        </w:rPr>
        <w:t>00</w:t>
      </w:r>
      <w:r w:rsidRPr="0005611A">
        <w:rPr>
          <w:rFonts w:ascii="Times New Roman" w:hAnsi="Times New Roman" w:cs="Times New Roman"/>
          <w:sz w:val="24"/>
          <w:szCs w:val="24"/>
          <w:lang w:eastAsia="zh-CN"/>
        </w:rPr>
        <w:t xml:space="preserve"> do 12</w:t>
      </w:r>
      <w:r w:rsidRPr="0005611A">
        <w:rPr>
          <w:rFonts w:ascii="Times New Roman" w:hAnsi="Times New Roman" w:cs="Times New Roman"/>
          <w:sz w:val="24"/>
          <w:szCs w:val="24"/>
          <w:vertAlign w:val="superscript"/>
          <w:lang w:eastAsia="zh-CN"/>
        </w:rPr>
        <w:t>00</w:t>
      </w:r>
      <w:r w:rsidRPr="0005611A">
        <w:rPr>
          <w:rFonts w:ascii="Times New Roman" w:hAnsi="Times New Roman" w:cs="Times New Roman"/>
          <w:sz w:val="24"/>
          <w:szCs w:val="24"/>
          <w:lang w:eastAsia="zh-CN"/>
        </w:rPr>
        <w:t>,</w:t>
      </w:r>
    </w:p>
    <w:p w:rsidR="00635B6F" w:rsidRDefault="0005611A" w:rsidP="00D856F3">
      <w:pPr>
        <w:pStyle w:val="Akapitzlist"/>
        <w:spacing w:after="0"/>
        <w:ind w:left="0"/>
        <w:jc w:val="both"/>
        <w:rPr>
          <w:rFonts w:ascii="Times New Roman" w:hAnsi="Times New Roman" w:cs="Times New Roman"/>
          <w:sz w:val="24"/>
          <w:szCs w:val="24"/>
          <w:lang w:eastAsia="zh-CN"/>
        </w:rPr>
      </w:pPr>
      <w:r>
        <w:rPr>
          <w:rFonts w:ascii="Times New Roman" w:hAnsi="Times New Roman" w:cs="Times New Roman"/>
          <w:sz w:val="24"/>
          <w:szCs w:val="24"/>
          <w:lang w:eastAsia="zh-CN"/>
        </w:rPr>
        <w:t>Aktualnie na terenie gminy nie ma potrzeb inwestycyjnych związanych z gospodarowaniem odpadami komunalnymi.</w:t>
      </w:r>
    </w:p>
    <w:p w:rsidR="00D856F3" w:rsidRPr="002A6B3D" w:rsidRDefault="00D856F3" w:rsidP="00D856F3">
      <w:pPr>
        <w:pStyle w:val="Akapitzlist"/>
        <w:spacing w:after="0"/>
        <w:ind w:left="0"/>
        <w:jc w:val="both"/>
        <w:rPr>
          <w:rFonts w:ascii="Times New Roman" w:hAnsi="Times New Roman" w:cs="Times New Roman"/>
          <w:sz w:val="24"/>
          <w:szCs w:val="24"/>
          <w:lang w:eastAsia="zh-CN"/>
        </w:rPr>
      </w:pPr>
    </w:p>
    <w:p w:rsidR="00B05659" w:rsidRPr="00D856F3" w:rsidRDefault="00AF21B3" w:rsidP="00D856F3">
      <w:pPr>
        <w:pStyle w:val="Akapitzlist"/>
        <w:numPr>
          <w:ilvl w:val="0"/>
          <w:numId w:val="2"/>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Koszty poniesione w </w:t>
      </w:r>
      <w:r w:rsidR="00572634">
        <w:rPr>
          <w:rFonts w:ascii="Times New Roman" w:hAnsi="Times New Roman" w:cs="Times New Roman"/>
          <w:b/>
          <w:sz w:val="24"/>
          <w:szCs w:val="24"/>
        </w:rPr>
        <w:t>związku z odbieraniem, odzyskie</w:t>
      </w:r>
      <w:r>
        <w:rPr>
          <w:rFonts w:ascii="Times New Roman" w:hAnsi="Times New Roman" w:cs="Times New Roman"/>
          <w:b/>
          <w:sz w:val="24"/>
          <w:szCs w:val="24"/>
        </w:rPr>
        <w:t xml:space="preserve">m, recyklingiem </w:t>
      </w:r>
      <w:r w:rsidR="005A2839">
        <w:rPr>
          <w:rFonts w:ascii="Times New Roman" w:hAnsi="Times New Roman" w:cs="Times New Roman"/>
          <w:b/>
          <w:sz w:val="24"/>
          <w:szCs w:val="24"/>
        </w:rPr>
        <w:t>i </w:t>
      </w:r>
      <w:r>
        <w:rPr>
          <w:rFonts w:ascii="Times New Roman" w:hAnsi="Times New Roman" w:cs="Times New Roman"/>
          <w:b/>
          <w:sz w:val="24"/>
          <w:szCs w:val="24"/>
        </w:rPr>
        <w:t>unieszkodliwieniem odpadów komunalnych</w:t>
      </w:r>
    </w:p>
    <w:p w:rsidR="00B05659" w:rsidRPr="00B05659" w:rsidRDefault="00B05659" w:rsidP="00B05659">
      <w:pPr>
        <w:pStyle w:val="Akapitzlist"/>
        <w:numPr>
          <w:ilvl w:val="0"/>
          <w:numId w:val="15"/>
        </w:numPr>
        <w:spacing w:after="0"/>
        <w:ind w:left="567" w:hanging="283"/>
        <w:jc w:val="both"/>
        <w:rPr>
          <w:rFonts w:ascii="Times New Roman" w:hAnsi="Times New Roman" w:cs="Times New Roman"/>
          <w:sz w:val="24"/>
          <w:szCs w:val="24"/>
        </w:rPr>
      </w:pPr>
      <w:r w:rsidRPr="00B05659">
        <w:rPr>
          <w:rFonts w:ascii="Times New Roman" w:hAnsi="Times New Roman" w:cs="Times New Roman"/>
          <w:sz w:val="24"/>
          <w:szCs w:val="24"/>
        </w:rPr>
        <w:t>Koszty związane z wdrożeniem oraz obsługą systemu, w tym również koszty poniesione odbioru i zagospodarowania odpadów przedstawia poniższa tabela.</w:t>
      </w:r>
    </w:p>
    <w:p w:rsidR="007A258B" w:rsidRDefault="007A258B" w:rsidP="005A28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ela-Siatka"/>
        <w:tblpPr w:leftFromText="141" w:rightFromText="141" w:vertAnchor="text" w:horzAnchor="margin" w:tblpXSpec="center" w:tblpY="18"/>
        <w:tblW w:w="0" w:type="auto"/>
        <w:tblLook w:val="04A0" w:firstRow="1" w:lastRow="0" w:firstColumn="1" w:lastColumn="0" w:noHBand="0" w:noVBand="1"/>
      </w:tblPr>
      <w:tblGrid>
        <w:gridCol w:w="5207"/>
        <w:gridCol w:w="4007"/>
      </w:tblGrid>
      <w:tr w:rsidR="005A2839" w:rsidTr="005A2839">
        <w:trPr>
          <w:trHeight w:val="919"/>
        </w:trPr>
        <w:tc>
          <w:tcPr>
            <w:tcW w:w="9214" w:type="dxa"/>
            <w:gridSpan w:val="2"/>
            <w:shd w:val="clear" w:color="auto" w:fill="D9D9D9" w:themeFill="background1" w:themeFillShade="D9"/>
          </w:tcPr>
          <w:p w:rsidR="005A2839" w:rsidRPr="00561DE9" w:rsidRDefault="005A2839" w:rsidP="005A2839">
            <w:pPr>
              <w:spacing w:line="360" w:lineRule="auto"/>
              <w:jc w:val="both"/>
              <w:rPr>
                <w:rFonts w:ascii="Times New Roman" w:hAnsi="Times New Roman" w:cs="Times New Roman"/>
                <w:b/>
                <w:sz w:val="24"/>
                <w:szCs w:val="24"/>
              </w:rPr>
            </w:pPr>
            <w:r>
              <w:rPr>
                <w:rFonts w:ascii="Times New Roman" w:hAnsi="Times New Roman" w:cs="Times New Roman"/>
                <w:b/>
                <w:sz w:val="24"/>
                <w:szCs w:val="24"/>
              </w:rPr>
              <w:t>Zestawienie kosztów i wydatków poniesionych przez gminę w 2015 r. w związku z wdrożeniem i obsługą nowego systemu gospodarowania odpadami komunalnymi</w:t>
            </w:r>
          </w:p>
        </w:tc>
      </w:tr>
      <w:tr w:rsidR="005A2839" w:rsidTr="005A2839">
        <w:tc>
          <w:tcPr>
            <w:tcW w:w="5207" w:type="dxa"/>
            <w:shd w:val="clear" w:color="auto" w:fill="D9D9D9" w:themeFill="background1" w:themeFillShade="D9"/>
          </w:tcPr>
          <w:p w:rsidR="005A2839" w:rsidRPr="00900977" w:rsidRDefault="005A2839" w:rsidP="005A2839">
            <w:pPr>
              <w:spacing w:line="360" w:lineRule="auto"/>
              <w:jc w:val="center"/>
              <w:rPr>
                <w:rFonts w:ascii="Times New Roman" w:hAnsi="Times New Roman" w:cs="Times New Roman"/>
                <w:b/>
                <w:sz w:val="24"/>
                <w:szCs w:val="24"/>
              </w:rPr>
            </w:pPr>
            <w:r w:rsidRPr="00900977">
              <w:rPr>
                <w:rFonts w:ascii="Times New Roman" w:hAnsi="Times New Roman" w:cs="Times New Roman"/>
                <w:b/>
                <w:sz w:val="24"/>
                <w:szCs w:val="24"/>
              </w:rPr>
              <w:t>Wyszczególnienie</w:t>
            </w:r>
          </w:p>
        </w:tc>
        <w:tc>
          <w:tcPr>
            <w:tcW w:w="4007" w:type="dxa"/>
            <w:shd w:val="clear" w:color="auto" w:fill="D9D9D9" w:themeFill="background1" w:themeFillShade="D9"/>
          </w:tcPr>
          <w:p w:rsidR="005A2839" w:rsidRDefault="005A2839" w:rsidP="005A2839">
            <w:pPr>
              <w:spacing w:line="360" w:lineRule="auto"/>
              <w:jc w:val="center"/>
              <w:rPr>
                <w:rFonts w:ascii="Times New Roman" w:hAnsi="Times New Roman" w:cs="Times New Roman"/>
                <w:sz w:val="24"/>
                <w:szCs w:val="24"/>
              </w:rPr>
            </w:pPr>
            <w:r>
              <w:rPr>
                <w:rFonts w:ascii="Times New Roman" w:hAnsi="Times New Roman" w:cs="Times New Roman"/>
                <w:sz w:val="24"/>
                <w:szCs w:val="24"/>
              </w:rPr>
              <w:t>Koszty i wydatki [ zł ]</w:t>
            </w:r>
          </w:p>
        </w:tc>
      </w:tr>
      <w:tr w:rsidR="005A2839" w:rsidTr="005A2839">
        <w:tc>
          <w:tcPr>
            <w:tcW w:w="5207" w:type="dxa"/>
            <w:shd w:val="clear" w:color="auto" w:fill="D9D9D9" w:themeFill="background1" w:themeFillShade="D9"/>
          </w:tcPr>
          <w:p w:rsidR="005A2839" w:rsidRPr="001007B2" w:rsidRDefault="005A2839" w:rsidP="005A2839">
            <w:pPr>
              <w:spacing w:line="360" w:lineRule="auto"/>
              <w:jc w:val="center"/>
              <w:rPr>
                <w:rFonts w:ascii="Times New Roman" w:hAnsi="Times New Roman" w:cs="Times New Roman"/>
                <w:b/>
                <w:sz w:val="24"/>
                <w:szCs w:val="24"/>
              </w:rPr>
            </w:pPr>
            <w:r w:rsidRPr="001007B2">
              <w:rPr>
                <w:rFonts w:ascii="Times New Roman" w:hAnsi="Times New Roman" w:cs="Times New Roman"/>
                <w:b/>
                <w:sz w:val="24"/>
                <w:szCs w:val="24"/>
              </w:rPr>
              <w:t>Koszty wywozu odpadów komunalnych (odbiór, transport i zagospodarowanie odpadów komunalnych)</w:t>
            </w:r>
          </w:p>
        </w:tc>
        <w:tc>
          <w:tcPr>
            <w:tcW w:w="4007" w:type="dxa"/>
          </w:tcPr>
          <w:p w:rsidR="005A2839" w:rsidRDefault="005A2839" w:rsidP="005A2839">
            <w:pPr>
              <w:spacing w:line="360" w:lineRule="auto"/>
              <w:jc w:val="both"/>
              <w:rPr>
                <w:rFonts w:ascii="Times New Roman" w:hAnsi="Times New Roman" w:cs="Times New Roman"/>
                <w:sz w:val="24"/>
                <w:szCs w:val="24"/>
              </w:rPr>
            </w:pPr>
          </w:p>
          <w:p w:rsidR="005A2839" w:rsidRDefault="005A2839" w:rsidP="005A2839">
            <w:pPr>
              <w:spacing w:line="360" w:lineRule="auto"/>
              <w:jc w:val="center"/>
              <w:rPr>
                <w:rFonts w:ascii="Times New Roman" w:hAnsi="Times New Roman" w:cs="Times New Roman"/>
                <w:sz w:val="24"/>
                <w:szCs w:val="24"/>
              </w:rPr>
            </w:pPr>
            <w:r>
              <w:rPr>
                <w:rFonts w:ascii="Times New Roman" w:hAnsi="Times New Roman" w:cs="Times New Roman"/>
                <w:sz w:val="24"/>
                <w:szCs w:val="24"/>
              </w:rPr>
              <w:t>939 599,98</w:t>
            </w:r>
          </w:p>
        </w:tc>
      </w:tr>
      <w:tr w:rsidR="005A2839" w:rsidTr="005A2839">
        <w:tc>
          <w:tcPr>
            <w:tcW w:w="5207" w:type="dxa"/>
            <w:shd w:val="clear" w:color="auto" w:fill="D9D9D9" w:themeFill="background1" w:themeFillShade="D9"/>
          </w:tcPr>
          <w:p w:rsidR="005A2839" w:rsidRPr="001007B2" w:rsidRDefault="005A2839" w:rsidP="005A2839">
            <w:pPr>
              <w:spacing w:line="360" w:lineRule="auto"/>
              <w:jc w:val="center"/>
              <w:rPr>
                <w:rFonts w:ascii="Times New Roman" w:hAnsi="Times New Roman" w:cs="Times New Roman"/>
                <w:b/>
                <w:sz w:val="24"/>
                <w:szCs w:val="24"/>
              </w:rPr>
            </w:pPr>
            <w:r w:rsidRPr="001007B2">
              <w:rPr>
                <w:rFonts w:ascii="Times New Roman" w:hAnsi="Times New Roman" w:cs="Times New Roman"/>
                <w:b/>
                <w:sz w:val="24"/>
                <w:szCs w:val="24"/>
              </w:rPr>
              <w:t>Obsługa Punktu Selektywnej Zbiórki Odpadów Komunalnych w Dzierżysławiu</w:t>
            </w:r>
          </w:p>
        </w:tc>
        <w:tc>
          <w:tcPr>
            <w:tcW w:w="4007" w:type="dxa"/>
          </w:tcPr>
          <w:p w:rsidR="005A2839" w:rsidRDefault="005A2839" w:rsidP="005A2839">
            <w:pPr>
              <w:spacing w:line="360" w:lineRule="auto"/>
              <w:jc w:val="both"/>
              <w:rPr>
                <w:rFonts w:ascii="Times New Roman" w:hAnsi="Times New Roman" w:cs="Times New Roman"/>
                <w:sz w:val="24"/>
                <w:szCs w:val="24"/>
              </w:rPr>
            </w:pPr>
          </w:p>
          <w:p w:rsidR="005A2839" w:rsidRDefault="005A2839" w:rsidP="005A283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17 446,70</w:t>
            </w:r>
          </w:p>
        </w:tc>
      </w:tr>
      <w:tr w:rsidR="005A2839" w:rsidTr="005A2839">
        <w:tc>
          <w:tcPr>
            <w:tcW w:w="5207" w:type="dxa"/>
            <w:shd w:val="clear" w:color="auto" w:fill="D9D9D9" w:themeFill="background1" w:themeFillShade="D9"/>
          </w:tcPr>
          <w:p w:rsidR="005A2839" w:rsidRPr="001007B2" w:rsidRDefault="005A2839" w:rsidP="005A2839">
            <w:pPr>
              <w:jc w:val="center"/>
              <w:rPr>
                <w:rFonts w:ascii="Times New Roman" w:hAnsi="Times New Roman" w:cs="Times New Roman"/>
                <w:b/>
                <w:sz w:val="24"/>
                <w:szCs w:val="24"/>
              </w:rPr>
            </w:pPr>
            <w:r>
              <w:rPr>
                <w:rFonts w:ascii="Times New Roman" w:hAnsi="Times New Roman" w:cs="Times New Roman"/>
                <w:b/>
                <w:sz w:val="24"/>
                <w:szCs w:val="24"/>
              </w:rPr>
              <w:t xml:space="preserve">Koszty obsługi ( wynagrodzenia pracowników związanych z tworzeniem  oraz obsługą  systemu, szkolenia, zakup materiałów biurowych, kampania informacyjna, druki deklaracji )  </w:t>
            </w:r>
          </w:p>
        </w:tc>
        <w:tc>
          <w:tcPr>
            <w:tcW w:w="4007" w:type="dxa"/>
          </w:tcPr>
          <w:p w:rsidR="005A2839" w:rsidRDefault="005A2839" w:rsidP="005A2839">
            <w:pPr>
              <w:jc w:val="both"/>
              <w:rPr>
                <w:rFonts w:ascii="Times New Roman" w:hAnsi="Times New Roman" w:cs="Times New Roman"/>
                <w:sz w:val="24"/>
                <w:szCs w:val="24"/>
              </w:rPr>
            </w:pPr>
          </w:p>
          <w:p w:rsidR="005A2839" w:rsidRDefault="005A2839" w:rsidP="005A2839">
            <w:pPr>
              <w:rPr>
                <w:rFonts w:ascii="Times New Roman" w:hAnsi="Times New Roman" w:cs="Times New Roman"/>
                <w:sz w:val="24"/>
                <w:szCs w:val="24"/>
              </w:rPr>
            </w:pPr>
          </w:p>
          <w:p w:rsidR="005A2839" w:rsidRPr="00FD1EDA" w:rsidRDefault="005A2839" w:rsidP="005A2839">
            <w:pPr>
              <w:jc w:val="center"/>
              <w:rPr>
                <w:rFonts w:ascii="Times New Roman" w:hAnsi="Times New Roman" w:cs="Times New Roman"/>
                <w:sz w:val="24"/>
                <w:szCs w:val="24"/>
              </w:rPr>
            </w:pPr>
            <w:r>
              <w:rPr>
                <w:rFonts w:ascii="Times New Roman" w:hAnsi="Times New Roman" w:cs="Times New Roman"/>
                <w:sz w:val="24"/>
                <w:szCs w:val="24"/>
              </w:rPr>
              <w:t>197 562,76</w:t>
            </w:r>
          </w:p>
        </w:tc>
      </w:tr>
      <w:tr w:rsidR="005A2839" w:rsidTr="005A2839">
        <w:trPr>
          <w:trHeight w:val="296"/>
        </w:trPr>
        <w:tc>
          <w:tcPr>
            <w:tcW w:w="5207" w:type="dxa"/>
            <w:shd w:val="clear" w:color="auto" w:fill="D9D9D9" w:themeFill="background1" w:themeFillShade="D9"/>
          </w:tcPr>
          <w:p w:rsidR="005A2839" w:rsidRPr="001B00D5" w:rsidRDefault="005A2839" w:rsidP="005A28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Razem:</w:t>
            </w:r>
          </w:p>
        </w:tc>
        <w:tc>
          <w:tcPr>
            <w:tcW w:w="4007" w:type="dxa"/>
          </w:tcPr>
          <w:p w:rsidR="005A2839" w:rsidRDefault="005A2839" w:rsidP="005A2839">
            <w:pPr>
              <w:spacing w:line="360" w:lineRule="auto"/>
              <w:jc w:val="center"/>
              <w:rPr>
                <w:rFonts w:ascii="Times New Roman" w:hAnsi="Times New Roman" w:cs="Times New Roman"/>
                <w:sz w:val="24"/>
                <w:szCs w:val="24"/>
              </w:rPr>
            </w:pPr>
            <w:r>
              <w:rPr>
                <w:rFonts w:ascii="Times New Roman" w:hAnsi="Times New Roman" w:cs="Times New Roman"/>
                <w:sz w:val="24"/>
                <w:szCs w:val="24"/>
              </w:rPr>
              <w:t>1.154.609,44</w:t>
            </w:r>
          </w:p>
        </w:tc>
      </w:tr>
    </w:tbl>
    <w:p w:rsidR="005A2839" w:rsidRPr="00D856F3" w:rsidRDefault="005A2839" w:rsidP="00D856F3">
      <w:pPr>
        <w:spacing w:after="0"/>
        <w:jc w:val="both"/>
        <w:rPr>
          <w:rFonts w:ascii="Times New Roman" w:hAnsi="Times New Roman" w:cs="Times New Roman"/>
          <w:sz w:val="24"/>
          <w:szCs w:val="24"/>
        </w:rPr>
      </w:pPr>
    </w:p>
    <w:p w:rsidR="003E105B" w:rsidRPr="007A258B" w:rsidRDefault="007A258B" w:rsidP="005A2839">
      <w:pPr>
        <w:pStyle w:val="Akapitzlist"/>
        <w:numPr>
          <w:ilvl w:val="0"/>
          <w:numId w:val="15"/>
        </w:numPr>
        <w:spacing w:after="0"/>
        <w:jc w:val="both"/>
        <w:rPr>
          <w:rFonts w:ascii="Times New Roman" w:hAnsi="Times New Roman" w:cs="Times New Roman"/>
          <w:sz w:val="24"/>
          <w:szCs w:val="24"/>
        </w:rPr>
      </w:pPr>
      <w:r w:rsidRPr="007A258B">
        <w:rPr>
          <w:rFonts w:ascii="Times New Roman" w:hAnsi="Times New Roman" w:cs="Times New Roman"/>
          <w:sz w:val="24"/>
          <w:szCs w:val="24"/>
        </w:rPr>
        <w:t>o</w:t>
      </w:r>
      <w:r w:rsidR="00126A76" w:rsidRPr="007A258B">
        <w:rPr>
          <w:rFonts w:ascii="Times New Roman" w:hAnsi="Times New Roman" w:cs="Times New Roman"/>
          <w:sz w:val="24"/>
          <w:szCs w:val="24"/>
        </w:rPr>
        <w:t xml:space="preserve">płaty z </w:t>
      </w:r>
      <w:r w:rsidR="003E105B" w:rsidRPr="007A258B">
        <w:rPr>
          <w:rFonts w:ascii="Times New Roman" w:hAnsi="Times New Roman" w:cs="Times New Roman"/>
          <w:sz w:val="24"/>
          <w:szCs w:val="24"/>
        </w:rPr>
        <w:t xml:space="preserve">tytułu gospodarowania odpadami komunalnymi za okres </w:t>
      </w:r>
      <w:r w:rsidR="00A14CA1" w:rsidRPr="007A258B">
        <w:rPr>
          <w:rFonts w:ascii="Times New Roman" w:hAnsi="Times New Roman" w:cs="Times New Roman"/>
          <w:b/>
          <w:sz w:val="24"/>
          <w:szCs w:val="24"/>
        </w:rPr>
        <w:t>od 01 stycznia 2016 r. do 31 stycznia 2016</w:t>
      </w:r>
      <w:r w:rsidR="003E105B" w:rsidRPr="007A258B">
        <w:rPr>
          <w:rFonts w:ascii="Times New Roman" w:hAnsi="Times New Roman" w:cs="Times New Roman"/>
          <w:b/>
          <w:sz w:val="24"/>
          <w:szCs w:val="24"/>
        </w:rPr>
        <w:t xml:space="preserve"> r. </w:t>
      </w:r>
      <w:r w:rsidR="003E105B" w:rsidRPr="007A258B">
        <w:rPr>
          <w:rFonts w:ascii="Times New Roman" w:hAnsi="Times New Roman" w:cs="Times New Roman"/>
          <w:sz w:val="24"/>
          <w:szCs w:val="24"/>
        </w:rPr>
        <w:t>kształtują się następująco:</w:t>
      </w:r>
    </w:p>
    <w:p w:rsidR="00CD4166" w:rsidRPr="00C10F89" w:rsidRDefault="003E105B" w:rsidP="0086749B">
      <w:pPr>
        <w:pStyle w:val="Akapitzlist"/>
        <w:numPr>
          <w:ilvl w:val="0"/>
          <w:numId w:val="4"/>
        </w:numPr>
        <w:spacing w:after="0"/>
        <w:jc w:val="both"/>
        <w:rPr>
          <w:rFonts w:ascii="Times New Roman" w:hAnsi="Times New Roman" w:cs="Times New Roman"/>
          <w:sz w:val="24"/>
          <w:szCs w:val="24"/>
        </w:rPr>
      </w:pPr>
      <w:r w:rsidRPr="00C10F89">
        <w:rPr>
          <w:rFonts w:ascii="Times New Roman" w:hAnsi="Times New Roman" w:cs="Times New Roman"/>
          <w:sz w:val="24"/>
          <w:szCs w:val="24"/>
        </w:rPr>
        <w:t>wpływy z tytu</w:t>
      </w:r>
      <w:r w:rsidR="004C2557" w:rsidRPr="00C10F89">
        <w:rPr>
          <w:rFonts w:ascii="Times New Roman" w:hAnsi="Times New Roman" w:cs="Times New Roman"/>
          <w:sz w:val="24"/>
          <w:szCs w:val="24"/>
        </w:rPr>
        <w:t>ł</w:t>
      </w:r>
      <w:r w:rsidRPr="00C10F89">
        <w:rPr>
          <w:rFonts w:ascii="Times New Roman" w:hAnsi="Times New Roman" w:cs="Times New Roman"/>
          <w:sz w:val="24"/>
          <w:szCs w:val="24"/>
        </w:rPr>
        <w:t>u opłat za  gospodarowanie odpadami komunalnymi:</w:t>
      </w:r>
      <w:r w:rsidR="00C10F89">
        <w:rPr>
          <w:rFonts w:ascii="Times New Roman" w:hAnsi="Times New Roman" w:cs="Times New Roman"/>
          <w:sz w:val="24"/>
          <w:szCs w:val="24"/>
        </w:rPr>
        <w:t xml:space="preserve"> </w:t>
      </w:r>
      <w:r w:rsidR="00CD4166" w:rsidRPr="00C10F89">
        <w:rPr>
          <w:rFonts w:ascii="Times New Roman" w:hAnsi="Times New Roman" w:cs="Times New Roman"/>
          <w:sz w:val="24"/>
          <w:szCs w:val="24"/>
        </w:rPr>
        <w:t>1</w:t>
      </w:r>
      <w:r w:rsidR="0030612A">
        <w:rPr>
          <w:rFonts w:ascii="Times New Roman" w:hAnsi="Times New Roman" w:cs="Times New Roman"/>
          <w:sz w:val="24"/>
          <w:szCs w:val="24"/>
        </w:rPr>
        <w:t>.154</w:t>
      </w:r>
      <w:r w:rsidR="00FB19A5">
        <w:rPr>
          <w:rFonts w:ascii="Times New Roman" w:hAnsi="Times New Roman" w:cs="Times New Roman"/>
          <w:sz w:val="24"/>
          <w:szCs w:val="24"/>
        </w:rPr>
        <w:t>.</w:t>
      </w:r>
      <w:r w:rsidR="0030612A">
        <w:rPr>
          <w:rFonts w:ascii="Times New Roman" w:hAnsi="Times New Roman" w:cs="Times New Roman"/>
          <w:sz w:val="24"/>
          <w:szCs w:val="24"/>
        </w:rPr>
        <w:t>609,44</w:t>
      </w:r>
      <w:r w:rsidR="00CD4166" w:rsidRPr="00C10F89">
        <w:rPr>
          <w:rFonts w:ascii="Times New Roman" w:hAnsi="Times New Roman" w:cs="Times New Roman"/>
          <w:sz w:val="24"/>
          <w:szCs w:val="24"/>
        </w:rPr>
        <w:t xml:space="preserve"> zł</w:t>
      </w:r>
    </w:p>
    <w:p w:rsidR="00CD4166" w:rsidRPr="00C10F89" w:rsidRDefault="003E105B" w:rsidP="0086749B">
      <w:pPr>
        <w:pStyle w:val="Akapitzlist"/>
        <w:numPr>
          <w:ilvl w:val="0"/>
          <w:numId w:val="4"/>
        </w:numPr>
        <w:spacing w:after="0"/>
        <w:jc w:val="both"/>
        <w:rPr>
          <w:rFonts w:ascii="Times New Roman" w:hAnsi="Times New Roman" w:cs="Times New Roman"/>
          <w:sz w:val="24"/>
          <w:szCs w:val="24"/>
        </w:rPr>
      </w:pPr>
      <w:r w:rsidRPr="00C10F89">
        <w:rPr>
          <w:rFonts w:ascii="Times New Roman" w:hAnsi="Times New Roman" w:cs="Times New Roman"/>
          <w:sz w:val="24"/>
          <w:szCs w:val="24"/>
        </w:rPr>
        <w:t>naliczenia z tytułu opłat za</w:t>
      </w:r>
      <w:r w:rsidR="00572634" w:rsidRPr="00C10F89">
        <w:rPr>
          <w:rFonts w:ascii="Times New Roman" w:hAnsi="Times New Roman" w:cs="Times New Roman"/>
          <w:sz w:val="24"/>
          <w:szCs w:val="24"/>
        </w:rPr>
        <w:t xml:space="preserve"> </w:t>
      </w:r>
      <w:r w:rsidRPr="00C10F89">
        <w:rPr>
          <w:rFonts w:ascii="Times New Roman" w:hAnsi="Times New Roman" w:cs="Times New Roman"/>
          <w:sz w:val="24"/>
          <w:szCs w:val="24"/>
        </w:rPr>
        <w:t>gospodarowanie odpadami komunalnymi:</w:t>
      </w:r>
      <w:r w:rsidR="000F283D">
        <w:rPr>
          <w:rFonts w:ascii="Times New Roman" w:hAnsi="Times New Roman" w:cs="Times New Roman"/>
          <w:sz w:val="24"/>
          <w:szCs w:val="24"/>
        </w:rPr>
        <w:t xml:space="preserve"> </w:t>
      </w:r>
      <w:r w:rsidR="00CD4166" w:rsidRPr="00C10F89">
        <w:rPr>
          <w:rFonts w:ascii="Times New Roman" w:hAnsi="Times New Roman" w:cs="Times New Roman"/>
          <w:sz w:val="24"/>
          <w:szCs w:val="24"/>
        </w:rPr>
        <w:t>1</w:t>
      </w:r>
      <w:r w:rsidR="00FB19A5">
        <w:rPr>
          <w:rFonts w:ascii="Times New Roman" w:hAnsi="Times New Roman" w:cs="Times New Roman"/>
          <w:sz w:val="24"/>
          <w:szCs w:val="24"/>
        </w:rPr>
        <w:t>.</w:t>
      </w:r>
      <w:r w:rsidR="00392B47">
        <w:rPr>
          <w:rFonts w:ascii="Times New Roman" w:hAnsi="Times New Roman" w:cs="Times New Roman"/>
          <w:sz w:val="24"/>
          <w:szCs w:val="24"/>
        </w:rPr>
        <w:t>22</w:t>
      </w:r>
      <w:r w:rsidR="00CD4166" w:rsidRPr="00C10F89">
        <w:rPr>
          <w:rFonts w:ascii="Times New Roman" w:hAnsi="Times New Roman" w:cs="Times New Roman"/>
          <w:sz w:val="24"/>
          <w:szCs w:val="24"/>
        </w:rPr>
        <w:t>9</w:t>
      </w:r>
      <w:r w:rsidR="00FB19A5">
        <w:rPr>
          <w:rFonts w:ascii="Times New Roman" w:hAnsi="Times New Roman" w:cs="Times New Roman"/>
          <w:sz w:val="24"/>
          <w:szCs w:val="24"/>
        </w:rPr>
        <w:t>.</w:t>
      </w:r>
      <w:r w:rsidR="00CD4166" w:rsidRPr="00C10F89">
        <w:rPr>
          <w:rFonts w:ascii="Times New Roman" w:hAnsi="Times New Roman" w:cs="Times New Roman"/>
          <w:sz w:val="24"/>
          <w:szCs w:val="24"/>
        </w:rPr>
        <w:t>84</w:t>
      </w:r>
      <w:r w:rsidR="00392B47">
        <w:rPr>
          <w:rFonts w:ascii="Times New Roman" w:hAnsi="Times New Roman" w:cs="Times New Roman"/>
          <w:sz w:val="24"/>
          <w:szCs w:val="24"/>
        </w:rPr>
        <w:t>3,99</w:t>
      </w:r>
      <w:r w:rsidR="00CD4166" w:rsidRPr="00C10F89">
        <w:rPr>
          <w:rFonts w:ascii="Times New Roman" w:hAnsi="Times New Roman" w:cs="Times New Roman"/>
          <w:sz w:val="24"/>
          <w:szCs w:val="24"/>
        </w:rPr>
        <w:t xml:space="preserve"> zł</w:t>
      </w:r>
    </w:p>
    <w:p w:rsidR="003E105B" w:rsidRPr="00D856F3" w:rsidRDefault="003E105B" w:rsidP="003E105B">
      <w:pPr>
        <w:pStyle w:val="Akapitzlist"/>
        <w:numPr>
          <w:ilvl w:val="0"/>
          <w:numId w:val="4"/>
        </w:numPr>
        <w:spacing w:after="0"/>
        <w:jc w:val="both"/>
        <w:rPr>
          <w:rFonts w:ascii="Times New Roman" w:hAnsi="Times New Roman" w:cs="Times New Roman"/>
          <w:sz w:val="24"/>
          <w:szCs w:val="24"/>
        </w:rPr>
      </w:pPr>
      <w:r w:rsidRPr="00C10F89">
        <w:rPr>
          <w:rFonts w:ascii="Times New Roman" w:hAnsi="Times New Roman" w:cs="Times New Roman"/>
          <w:sz w:val="24"/>
          <w:szCs w:val="24"/>
        </w:rPr>
        <w:t>nieregulowane zobowiązania z tytułu opłat za gospodarowanie odpadami komunalnymi:</w:t>
      </w:r>
      <w:r w:rsidR="000F283D">
        <w:rPr>
          <w:rFonts w:ascii="Times New Roman" w:hAnsi="Times New Roman" w:cs="Times New Roman"/>
          <w:sz w:val="24"/>
          <w:szCs w:val="24"/>
        </w:rPr>
        <w:t xml:space="preserve"> </w:t>
      </w:r>
      <w:r w:rsidR="00392B47">
        <w:rPr>
          <w:rFonts w:ascii="Times New Roman" w:hAnsi="Times New Roman" w:cs="Times New Roman"/>
          <w:sz w:val="24"/>
          <w:szCs w:val="24"/>
        </w:rPr>
        <w:t>75</w:t>
      </w:r>
      <w:r w:rsidR="00FB19A5">
        <w:rPr>
          <w:rFonts w:ascii="Times New Roman" w:hAnsi="Times New Roman" w:cs="Times New Roman"/>
          <w:sz w:val="24"/>
          <w:szCs w:val="24"/>
        </w:rPr>
        <w:t>.</w:t>
      </w:r>
      <w:r w:rsidR="00392B47">
        <w:rPr>
          <w:rFonts w:ascii="Times New Roman" w:hAnsi="Times New Roman" w:cs="Times New Roman"/>
          <w:sz w:val="24"/>
          <w:szCs w:val="24"/>
        </w:rPr>
        <w:t>234,55</w:t>
      </w:r>
      <w:r w:rsidR="00CD4166" w:rsidRPr="00C10F89">
        <w:rPr>
          <w:rFonts w:ascii="Times New Roman" w:hAnsi="Times New Roman" w:cs="Times New Roman"/>
          <w:sz w:val="24"/>
          <w:szCs w:val="24"/>
        </w:rPr>
        <w:t xml:space="preserve"> zł</w:t>
      </w:r>
    </w:p>
    <w:p w:rsidR="00B86779" w:rsidRDefault="003E105B" w:rsidP="00B05659">
      <w:pPr>
        <w:ind w:firstLine="644"/>
        <w:jc w:val="both"/>
        <w:rPr>
          <w:rFonts w:ascii="Times New Roman" w:hAnsi="Times New Roman" w:cs="Times New Roman"/>
          <w:sz w:val="24"/>
          <w:szCs w:val="24"/>
        </w:rPr>
      </w:pPr>
      <w:r w:rsidRPr="00B05659">
        <w:rPr>
          <w:rFonts w:ascii="Times New Roman" w:hAnsi="Times New Roman" w:cs="Times New Roman"/>
          <w:sz w:val="24"/>
          <w:szCs w:val="24"/>
        </w:rPr>
        <w:lastRenderedPageBreak/>
        <w:t>W stosunku do właścicieli nieruchomości, którzy spóźniają</w:t>
      </w:r>
      <w:r w:rsidR="00F65067" w:rsidRPr="00B05659">
        <w:rPr>
          <w:rFonts w:ascii="Times New Roman" w:hAnsi="Times New Roman" w:cs="Times New Roman"/>
          <w:sz w:val="24"/>
          <w:szCs w:val="24"/>
        </w:rPr>
        <w:t xml:space="preserve"> się z wnoszeniem opłat </w:t>
      </w:r>
      <w:r w:rsidR="000F283D">
        <w:rPr>
          <w:rFonts w:ascii="Times New Roman" w:hAnsi="Times New Roman" w:cs="Times New Roman"/>
          <w:sz w:val="24"/>
          <w:szCs w:val="24"/>
        </w:rPr>
        <w:t>za </w:t>
      </w:r>
      <w:r w:rsidR="00F65067" w:rsidRPr="00B05659">
        <w:rPr>
          <w:rFonts w:ascii="Times New Roman" w:hAnsi="Times New Roman" w:cs="Times New Roman"/>
          <w:sz w:val="24"/>
          <w:szCs w:val="24"/>
        </w:rPr>
        <w:t xml:space="preserve">gospodarowanie odpadami komunalnymi, wysyłane są upomnienia. Upomnienia </w:t>
      </w:r>
      <w:r w:rsidR="000F283D">
        <w:rPr>
          <w:rFonts w:ascii="Times New Roman" w:hAnsi="Times New Roman" w:cs="Times New Roman"/>
          <w:sz w:val="24"/>
          <w:szCs w:val="24"/>
        </w:rPr>
        <w:t>z </w:t>
      </w:r>
      <w:r w:rsidR="00F65067" w:rsidRPr="00B05659">
        <w:rPr>
          <w:rFonts w:ascii="Times New Roman" w:hAnsi="Times New Roman" w:cs="Times New Roman"/>
          <w:sz w:val="24"/>
          <w:szCs w:val="24"/>
        </w:rPr>
        <w:t>tytułu nieuiszczania opłat za gospodarowanie odpadami komunal</w:t>
      </w:r>
      <w:r w:rsidR="00A14CA1" w:rsidRPr="00B05659">
        <w:rPr>
          <w:rFonts w:ascii="Times New Roman" w:hAnsi="Times New Roman" w:cs="Times New Roman"/>
          <w:sz w:val="24"/>
          <w:szCs w:val="24"/>
        </w:rPr>
        <w:t>nymi za rok 2016</w:t>
      </w:r>
      <w:r w:rsidR="00DF46BE" w:rsidRPr="00B05659">
        <w:rPr>
          <w:rFonts w:ascii="Times New Roman" w:hAnsi="Times New Roman" w:cs="Times New Roman"/>
          <w:sz w:val="24"/>
          <w:szCs w:val="24"/>
        </w:rPr>
        <w:t xml:space="preserve"> otrzymało </w:t>
      </w:r>
      <w:r w:rsidR="00820395" w:rsidRPr="00B05659">
        <w:rPr>
          <w:rFonts w:ascii="Times New Roman" w:hAnsi="Times New Roman" w:cs="Times New Roman"/>
          <w:sz w:val="24"/>
          <w:szCs w:val="24"/>
        </w:rPr>
        <w:t xml:space="preserve">609 </w:t>
      </w:r>
      <w:r w:rsidR="00CD4166" w:rsidRPr="00B05659">
        <w:rPr>
          <w:rFonts w:ascii="Times New Roman" w:hAnsi="Times New Roman" w:cs="Times New Roman"/>
          <w:sz w:val="24"/>
          <w:szCs w:val="24"/>
        </w:rPr>
        <w:t>w</w:t>
      </w:r>
      <w:r w:rsidR="00F65067" w:rsidRPr="00B05659">
        <w:rPr>
          <w:rFonts w:ascii="Times New Roman" w:hAnsi="Times New Roman" w:cs="Times New Roman"/>
          <w:sz w:val="24"/>
          <w:szCs w:val="24"/>
        </w:rPr>
        <w:t>łaścicieli nieruchomości. Liczba właścicieli nieruchomości, którzy wciąż zalegają z opłatą za gospodarowanie odpadami</w:t>
      </w:r>
      <w:r w:rsidR="00A14CA1" w:rsidRPr="00B05659">
        <w:rPr>
          <w:rFonts w:ascii="Times New Roman" w:hAnsi="Times New Roman" w:cs="Times New Roman"/>
          <w:sz w:val="24"/>
          <w:szCs w:val="24"/>
        </w:rPr>
        <w:t xml:space="preserve"> komunalnymi w 2016</w:t>
      </w:r>
      <w:r w:rsidR="00DF46BE" w:rsidRPr="00B05659">
        <w:rPr>
          <w:rFonts w:ascii="Times New Roman" w:hAnsi="Times New Roman" w:cs="Times New Roman"/>
          <w:sz w:val="24"/>
          <w:szCs w:val="24"/>
        </w:rPr>
        <w:t xml:space="preserve"> r. wynosi</w:t>
      </w:r>
      <w:r w:rsidR="00820395" w:rsidRPr="00B05659">
        <w:rPr>
          <w:rFonts w:ascii="Times New Roman" w:hAnsi="Times New Roman" w:cs="Times New Roman"/>
          <w:sz w:val="24"/>
          <w:szCs w:val="24"/>
        </w:rPr>
        <w:t xml:space="preserve"> 169 </w:t>
      </w:r>
      <w:r w:rsidR="00F65067" w:rsidRPr="00B05659">
        <w:rPr>
          <w:rFonts w:ascii="Times New Roman" w:hAnsi="Times New Roman" w:cs="Times New Roman"/>
          <w:sz w:val="24"/>
          <w:szCs w:val="24"/>
        </w:rPr>
        <w:t>osoby.</w:t>
      </w:r>
    </w:p>
    <w:p w:rsidR="00F65067" w:rsidRDefault="00F65067" w:rsidP="0086749B">
      <w:pPr>
        <w:pStyle w:val="Akapitzlist"/>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Liczba mieszkańców</w:t>
      </w:r>
      <w:r w:rsidR="00D443D1">
        <w:rPr>
          <w:rFonts w:ascii="Times New Roman" w:hAnsi="Times New Roman" w:cs="Times New Roman"/>
          <w:b/>
          <w:sz w:val="24"/>
          <w:szCs w:val="24"/>
        </w:rPr>
        <w:t xml:space="preserve"> oraz liczba złożonych deklaracji</w:t>
      </w:r>
    </w:p>
    <w:p w:rsidR="00B05659" w:rsidRDefault="00B05659" w:rsidP="00B05659">
      <w:pPr>
        <w:pStyle w:val="Akapitzlist"/>
        <w:spacing w:after="0"/>
        <w:ind w:left="644"/>
        <w:jc w:val="both"/>
        <w:rPr>
          <w:rFonts w:ascii="Times New Roman" w:hAnsi="Times New Roman" w:cs="Times New Roman"/>
          <w:b/>
          <w:sz w:val="24"/>
          <w:szCs w:val="24"/>
        </w:rPr>
      </w:pPr>
    </w:p>
    <w:p w:rsidR="00667388" w:rsidRPr="00FD1EDA" w:rsidRDefault="00F65067" w:rsidP="00B05659">
      <w:pPr>
        <w:ind w:firstLine="644"/>
        <w:jc w:val="both"/>
        <w:rPr>
          <w:rFonts w:ascii="Times New Roman" w:eastAsia="Calibri" w:hAnsi="Times New Roman" w:cs="Times New Roman"/>
          <w:color w:val="000000"/>
          <w:sz w:val="24"/>
          <w:szCs w:val="24"/>
        </w:rPr>
      </w:pPr>
      <w:r w:rsidRPr="00E37EC5">
        <w:rPr>
          <w:rFonts w:ascii="Times New Roman" w:hAnsi="Times New Roman" w:cs="Times New Roman"/>
          <w:sz w:val="24"/>
          <w:szCs w:val="24"/>
        </w:rPr>
        <w:t>W</w:t>
      </w:r>
      <w:r w:rsidR="00572634" w:rsidRPr="00E37EC5">
        <w:rPr>
          <w:rFonts w:ascii="Times New Roman" w:hAnsi="Times New Roman" w:cs="Times New Roman"/>
          <w:sz w:val="24"/>
          <w:szCs w:val="24"/>
        </w:rPr>
        <w:t xml:space="preserve"> </w:t>
      </w:r>
      <w:r w:rsidRPr="00E37EC5">
        <w:rPr>
          <w:rFonts w:ascii="Times New Roman" w:hAnsi="Times New Roman" w:cs="Times New Roman"/>
          <w:sz w:val="24"/>
          <w:szCs w:val="24"/>
        </w:rPr>
        <w:t>gmin</w:t>
      </w:r>
      <w:r w:rsidR="00CD4166" w:rsidRPr="00E37EC5">
        <w:rPr>
          <w:rFonts w:ascii="Times New Roman" w:hAnsi="Times New Roman" w:cs="Times New Roman"/>
          <w:sz w:val="24"/>
          <w:szCs w:val="24"/>
        </w:rPr>
        <w:t>ie Kietrz zameldowanych jest 10</w:t>
      </w:r>
      <w:r w:rsidR="00550965" w:rsidRPr="00E37EC5">
        <w:rPr>
          <w:rFonts w:ascii="Times New Roman" w:hAnsi="Times New Roman" w:cs="Times New Roman"/>
          <w:sz w:val="24"/>
          <w:szCs w:val="24"/>
        </w:rPr>
        <w:t> </w:t>
      </w:r>
      <w:r w:rsidR="007867EF" w:rsidRPr="00E37EC5">
        <w:rPr>
          <w:rFonts w:ascii="Times New Roman" w:hAnsi="Times New Roman" w:cs="Times New Roman"/>
          <w:sz w:val="24"/>
          <w:szCs w:val="24"/>
        </w:rPr>
        <w:t>798</w:t>
      </w:r>
      <w:r w:rsidR="001237D9">
        <w:rPr>
          <w:rFonts w:ascii="Times New Roman" w:hAnsi="Times New Roman" w:cs="Times New Roman"/>
          <w:sz w:val="24"/>
          <w:szCs w:val="24"/>
        </w:rPr>
        <w:t xml:space="preserve"> (</w:t>
      </w:r>
      <w:r w:rsidR="00550965" w:rsidRPr="00E37EC5">
        <w:rPr>
          <w:rFonts w:ascii="Times New Roman" w:hAnsi="Times New Roman" w:cs="Times New Roman"/>
          <w:sz w:val="24"/>
          <w:szCs w:val="24"/>
        </w:rPr>
        <w:t>stan na 31.12.</w:t>
      </w:r>
      <w:r w:rsidR="00A14CA1" w:rsidRPr="00E37EC5">
        <w:rPr>
          <w:rFonts w:ascii="Times New Roman" w:hAnsi="Times New Roman" w:cs="Times New Roman"/>
          <w:sz w:val="24"/>
          <w:szCs w:val="24"/>
        </w:rPr>
        <w:t xml:space="preserve">2016 </w:t>
      </w:r>
      <w:r w:rsidRPr="00E37EC5">
        <w:rPr>
          <w:rFonts w:ascii="Times New Roman" w:hAnsi="Times New Roman" w:cs="Times New Roman"/>
          <w:sz w:val="24"/>
          <w:szCs w:val="24"/>
        </w:rPr>
        <w:t xml:space="preserve">r.). W deklaracjach </w:t>
      </w:r>
      <w:r w:rsidR="000F283D">
        <w:rPr>
          <w:rFonts w:ascii="Times New Roman" w:hAnsi="Times New Roman" w:cs="Times New Roman"/>
          <w:sz w:val="24"/>
          <w:szCs w:val="24"/>
        </w:rPr>
        <w:t>o </w:t>
      </w:r>
      <w:r w:rsidRPr="00E37EC5">
        <w:rPr>
          <w:rFonts w:ascii="Times New Roman" w:hAnsi="Times New Roman" w:cs="Times New Roman"/>
          <w:sz w:val="24"/>
          <w:szCs w:val="24"/>
        </w:rPr>
        <w:t>wysokości opłaty za g</w:t>
      </w:r>
      <w:r w:rsidR="001237D9">
        <w:rPr>
          <w:rFonts w:ascii="Times New Roman" w:hAnsi="Times New Roman" w:cs="Times New Roman"/>
          <w:sz w:val="24"/>
          <w:szCs w:val="24"/>
        </w:rPr>
        <w:t>ospodarowanie odpadami złożonych</w:t>
      </w:r>
      <w:r w:rsidRPr="00E37EC5">
        <w:rPr>
          <w:rFonts w:ascii="Times New Roman" w:hAnsi="Times New Roman" w:cs="Times New Roman"/>
          <w:sz w:val="24"/>
          <w:szCs w:val="24"/>
        </w:rPr>
        <w:t xml:space="preserve"> w Urzędzie Miejskim</w:t>
      </w:r>
      <w:r w:rsidR="00D443D1" w:rsidRPr="00E37EC5">
        <w:rPr>
          <w:rFonts w:ascii="Times New Roman" w:hAnsi="Times New Roman" w:cs="Times New Roman"/>
          <w:sz w:val="24"/>
          <w:szCs w:val="24"/>
        </w:rPr>
        <w:t xml:space="preserve"> </w:t>
      </w:r>
      <w:r w:rsidR="000F283D">
        <w:rPr>
          <w:rFonts w:ascii="Times New Roman" w:hAnsi="Times New Roman" w:cs="Times New Roman"/>
          <w:sz w:val="24"/>
          <w:szCs w:val="24"/>
        </w:rPr>
        <w:t>w </w:t>
      </w:r>
      <w:r w:rsidRPr="00E37EC5">
        <w:rPr>
          <w:rFonts w:ascii="Times New Roman" w:hAnsi="Times New Roman" w:cs="Times New Roman"/>
          <w:sz w:val="24"/>
          <w:szCs w:val="24"/>
        </w:rPr>
        <w:t>Kietrzu</w:t>
      </w:r>
      <w:r w:rsidR="00A14CA1" w:rsidRPr="00E37EC5">
        <w:rPr>
          <w:rFonts w:ascii="Times New Roman" w:hAnsi="Times New Roman" w:cs="Times New Roman"/>
          <w:sz w:val="24"/>
          <w:szCs w:val="24"/>
        </w:rPr>
        <w:t xml:space="preserve"> wg stanu na dzień 31.12.2016</w:t>
      </w:r>
      <w:r w:rsidR="00D443D1" w:rsidRPr="00E37EC5">
        <w:rPr>
          <w:rFonts w:ascii="Times New Roman" w:hAnsi="Times New Roman" w:cs="Times New Roman"/>
          <w:sz w:val="24"/>
          <w:szCs w:val="24"/>
        </w:rPr>
        <w:t xml:space="preserve"> r.</w:t>
      </w:r>
      <w:r w:rsidR="00FC091C" w:rsidRPr="00E37EC5">
        <w:rPr>
          <w:rFonts w:ascii="Times New Roman" w:hAnsi="Times New Roman" w:cs="Times New Roman"/>
          <w:sz w:val="24"/>
          <w:szCs w:val="24"/>
        </w:rPr>
        <w:t xml:space="preserve"> ujętych zostało ok. 8787</w:t>
      </w:r>
      <w:r w:rsidR="00FE0C2F" w:rsidRPr="00E37EC5">
        <w:rPr>
          <w:rFonts w:ascii="Times New Roman" w:hAnsi="Times New Roman" w:cs="Times New Roman"/>
          <w:sz w:val="24"/>
          <w:szCs w:val="24"/>
        </w:rPr>
        <w:t xml:space="preserve"> </w:t>
      </w:r>
      <w:r w:rsidR="00F40DB0" w:rsidRPr="00E37EC5">
        <w:rPr>
          <w:rFonts w:ascii="Times New Roman" w:hAnsi="Times New Roman" w:cs="Times New Roman"/>
          <w:sz w:val="24"/>
          <w:szCs w:val="24"/>
        </w:rPr>
        <w:t>osób. Różnica</w:t>
      </w:r>
      <w:r w:rsidR="000F283D">
        <w:rPr>
          <w:rFonts w:ascii="Times New Roman" w:hAnsi="Times New Roman" w:cs="Times New Roman"/>
          <w:sz w:val="24"/>
          <w:szCs w:val="24"/>
        </w:rPr>
        <w:t xml:space="preserve"> w </w:t>
      </w:r>
      <w:r w:rsidR="00AB4572" w:rsidRPr="00E37EC5">
        <w:rPr>
          <w:rFonts w:ascii="Times New Roman" w:hAnsi="Times New Roman" w:cs="Times New Roman"/>
          <w:sz w:val="24"/>
          <w:szCs w:val="24"/>
        </w:rPr>
        <w:t xml:space="preserve">podanej liczbie mieszkańców zameldowanych a ujętych w deklaracjach wynika </w:t>
      </w:r>
      <w:r w:rsidR="000F283D">
        <w:rPr>
          <w:rFonts w:ascii="Times New Roman" w:hAnsi="Times New Roman" w:cs="Times New Roman"/>
          <w:sz w:val="24"/>
          <w:szCs w:val="24"/>
        </w:rPr>
        <w:t>z </w:t>
      </w:r>
      <w:r w:rsidR="00AB4572" w:rsidRPr="00E37EC5">
        <w:rPr>
          <w:rFonts w:ascii="Times New Roman" w:hAnsi="Times New Roman" w:cs="Times New Roman"/>
          <w:sz w:val="24"/>
          <w:szCs w:val="24"/>
        </w:rPr>
        <w:t>tego</w:t>
      </w:r>
      <w:r w:rsidR="00FB19A5" w:rsidRPr="00E37EC5">
        <w:rPr>
          <w:rFonts w:ascii="Times New Roman" w:hAnsi="Times New Roman" w:cs="Times New Roman"/>
          <w:sz w:val="24"/>
          <w:szCs w:val="24"/>
        </w:rPr>
        <w:t>,</w:t>
      </w:r>
      <w:r w:rsidR="00AB4572" w:rsidRPr="00E37EC5">
        <w:rPr>
          <w:rFonts w:ascii="Times New Roman" w:hAnsi="Times New Roman" w:cs="Times New Roman"/>
          <w:sz w:val="24"/>
          <w:szCs w:val="24"/>
        </w:rPr>
        <w:t xml:space="preserve"> że częś</w:t>
      </w:r>
      <w:r w:rsidR="004C2557" w:rsidRPr="00E37EC5">
        <w:rPr>
          <w:rFonts w:ascii="Times New Roman" w:hAnsi="Times New Roman" w:cs="Times New Roman"/>
          <w:sz w:val="24"/>
          <w:szCs w:val="24"/>
        </w:rPr>
        <w:t>ć</w:t>
      </w:r>
      <w:r w:rsidR="00AB4572" w:rsidRPr="00E37EC5">
        <w:rPr>
          <w:rFonts w:ascii="Times New Roman" w:hAnsi="Times New Roman" w:cs="Times New Roman"/>
          <w:sz w:val="24"/>
          <w:szCs w:val="24"/>
        </w:rPr>
        <w:t xml:space="preserve"> mieszkańców przebywa poza granicami miasta jak studenci czy osoby czynn</w:t>
      </w:r>
      <w:r w:rsidR="004C2557" w:rsidRPr="00E37EC5">
        <w:rPr>
          <w:rFonts w:ascii="Times New Roman" w:hAnsi="Times New Roman" w:cs="Times New Roman"/>
          <w:sz w:val="24"/>
          <w:szCs w:val="24"/>
        </w:rPr>
        <w:t>e</w:t>
      </w:r>
      <w:r w:rsidR="00AB4572" w:rsidRPr="00E37EC5">
        <w:rPr>
          <w:rFonts w:ascii="Times New Roman" w:hAnsi="Times New Roman" w:cs="Times New Roman"/>
          <w:sz w:val="24"/>
          <w:szCs w:val="24"/>
        </w:rPr>
        <w:t xml:space="preserve"> zawodowo</w:t>
      </w:r>
      <w:r w:rsidR="00F40DB0" w:rsidRPr="00E37EC5">
        <w:rPr>
          <w:rFonts w:ascii="Times New Roman" w:hAnsi="Times New Roman" w:cs="Times New Roman"/>
          <w:sz w:val="24"/>
          <w:szCs w:val="24"/>
        </w:rPr>
        <w:t>. Przy składaniu deklaracji</w:t>
      </w:r>
      <w:r w:rsidR="00FB19A5" w:rsidRPr="00E37EC5">
        <w:rPr>
          <w:rFonts w:ascii="Times New Roman" w:hAnsi="Times New Roman" w:cs="Times New Roman"/>
          <w:sz w:val="24"/>
          <w:szCs w:val="24"/>
        </w:rPr>
        <w:t>,</w:t>
      </w:r>
      <w:r w:rsidR="00F40DB0" w:rsidRPr="00E37EC5">
        <w:rPr>
          <w:rFonts w:ascii="Times New Roman" w:hAnsi="Times New Roman" w:cs="Times New Roman"/>
          <w:sz w:val="24"/>
          <w:szCs w:val="24"/>
        </w:rPr>
        <w:t xml:space="preserve"> właśc</w:t>
      </w:r>
      <w:r w:rsidR="00812BD1" w:rsidRPr="00E37EC5">
        <w:rPr>
          <w:rFonts w:ascii="Times New Roman" w:hAnsi="Times New Roman" w:cs="Times New Roman"/>
          <w:sz w:val="24"/>
          <w:szCs w:val="24"/>
        </w:rPr>
        <w:t>iciel nieruchomości składa oświa</w:t>
      </w:r>
      <w:r w:rsidR="00F40DB0" w:rsidRPr="00E37EC5">
        <w:rPr>
          <w:rFonts w:ascii="Times New Roman" w:hAnsi="Times New Roman" w:cs="Times New Roman"/>
          <w:sz w:val="24"/>
          <w:szCs w:val="24"/>
        </w:rPr>
        <w:t xml:space="preserve">dczenie </w:t>
      </w:r>
      <w:r w:rsidR="000F283D">
        <w:rPr>
          <w:rFonts w:ascii="Times New Roman" w:hAnsi="Times New Roman" w:cs="Times New Roman"/>
          <w:sz w:val="24"/>
          <w:szCs w:val="24"/>
        </w:rPr>
        <w:t>o </w:t>
      </w:r>
      <w:r w:rsidR="00F40DB0" w:rsidRPr="00E37EC5">
        <w:rPr>
          <w:rFonts w:ascii="Times New Roman" w:hAnsi="Times New Roman" w:cs="Times New Roman"/>
          <w:sz w:val="24"/>
          <w:szCs w:val="24"/>
        </w:rPr>
        <w:t xml:space="preserve">osobach zameldowanych, ale nie zamieszkujących na danej </w:t>
      </w:r>
      <w:r w:rsidR="00FB19A5" w:rsidRPr="00E37EC5">
        <w:rPr>
          <w:rFonts w:ascii="Times New Roman" w:hAnsi="Times New Roman" w:cs="Times New Roman"/>
          <w:sz w:val="24"/>
          <w:szCs w:val="24"/>
        </w:rPr>
        <w:t>nieruchomości</w:t>
      </w:r>
      <w:r w:rsidR="00F40DB0" w:rsidRPr="00E37EC5">
        <w:rPr>
          <w:rFonts w:ascii="Times New Roman" w:hAnsi="Times New Roman" w:cs="Times New Roman"/>
          <w:sz w:val="24"/>
          <w:szCs w:val="24"/>
        </w:rPr>
        <w:t>.</w:t>
      </w:r>
      <w:r w:rsidR="00A14CA1" w:rsidRPr="00E37EC5">
        <w:rPr>
          <w:rFonts w:ascii="Times New Roman" w:hAnsi="Times New Roman" w:cs="Times New Roman"/>
          <w:sz w:val="24"/>
          <w:szCs w:val="24"/>
        </w:rPr>
        <w:t xml:space="preserve"> Na ostatni dzień 2016</w:t>
      </w:r>
      <w:r w:rsidR="00B86779" w:rsidRPr="00E37EC5">
        <w:rPr>
          <w:rFonts w:ascii="Times New Roman" w:hAnsi="Times New Roman" w:cs="Times New Roman"/>
          <w:sz w:val="24"/>
          <w:szCs w:val="24"/>
        </w:rPr>
        <w:t xml:space="preserve"> r. i</w:t>
      </w:r>
      <w:r w:rsidR="00AB4572" w:rsidRPr="00E37EC5">
        <w:rPr>
          <w:rFonts w:ascii="Times New Roman" w:hAnsi="Times New Roman" w:cs="Times New Roman"/>
          <w:sz w:val="24"/>
          <w:szCs w:val="24"/>
        </w:rPr>
        <w:t xml:space="preserve">lość złożonych ogółem deklaracji wyniosła </w:t>
      </w:r>
      <w:r w:rsidR="00FC091C" w:rsidRPr="00E37EC5">
        <w:rPr>
          <w:rFonts w:ascii="Times New Roman" w:hAnsi="Times New Roman" w:cs="Times New Roman"/>
          <w:sz w:val="24"/>
          <w:szCs w:val="24"/>
        </w:rPr>
        <w:t>2348</w:t>
      </w:r>
      <w:r w:rsidR="00FD1EDA">
        <w:rPr>
          <w:rFonts w:ascii="Times New Roman" w:hAnsi="Times New Roman" w:cs="Times New Roman"/>
          <w:sz w:val="24"/>
          <w:szCs w:val="24"/>
        </w:rPr>
        <w:t xml:space="preserve">, natomiast złożono </w:t>
      </w:r>
      <w:r w:rsidR="001237D9">
        <w:rPr>
          <w:rFonts w:ascii="Times New Roman" w:hAnsi="Times New Roman" w:cs="Times New Roman"/>
          <w:sz w:val="24"/>
          <w:szCs w:val="24"/>
        </w:rPr>
        <w:t>k</w:t>
      </w:r>
      <w:r w:rsidR="001237D9" w:rsidRPr="00E37EC5">
        <w:rPr>
          <w:rFonts w:ascii="Times New Roman" w:hAnsi="Times New Roman" w:cs="Times New Roman"/>
          <w:sz w:val="24"/>
          <w:szCs w:val="24"/>
        </w:rPr>
        <w:t>orekt deklaracji</w:t>
      </w:r>
      <w:r w:rsidR="001237D9">
        <w:rPr>
          <w:rFonts w:ascii="Times New Roman" w:hAnsi="Times New Roman" w:cs="Times New Roman"/>
          <w:sz w:val="24"/>
          <w:szCs w:val="24"/>
        </w:rPr>
        <w:t xml:space="preserve"> </w:t>
      </w:r>
      <w:r w:rsidR="00FD1EDA">
        <w:rPr>
          <w:rFonts w:ascii="Times New Roman" w:hAnsi="Times New Roman" w:cs="Times New Roman"/>
          <w:sz w:val="24"/>
          <w:szCs w:val="24"/>
        </w:rPr>
        <w:t>449</w:t>
      </w:r>
      <w:r w:rsidR="00B86779" w:rsidRPr="00E37EC5">
        <w:rPr>
          <w:rFonts w:ascii="Times New Roman" w:hAnsi="Times New Roman" w:cs="Times New Roman"/>
          <w:sz w:val="24"/>
          <w:szCs w:val="24"/>
        </w:rPr>
        <w:t>.</w:t>
      </w:r>
      <w:r w:rsidR="00730EAB" w:rsidRPr="00E37EC5">
        <w:rPr>
          <w:rFonts w:ascii="Times New Roman" w:eastAsia="Calibri" w:hAnsi="Times New Roman" w:cs="Times New Roman"/>
          <w:color w:val="000000"/>
          <w:sz w:val="24"/>
          <w:szCs w:val="24"/>
        </w:rPr>
        <w:t xml:space="preserve"> Na koniec 2016 r. założonych było 2348 kont. </w:t>
      </w:r>
      <w:r w:rsidR="00E37EC5">
        <w:rPr>
          <w:rFonts w:ascii="Times New Roman" w:eastAsia="Calibri" w:hAnsi="Times New Roman" w:cs="Times New Roman"/>
          <w:color w:val="000000"/>
          <w:sz w:val="24"/>
          <w:szCs w:val="24"/>
        </w:rPr>
        <w:t>Ponadto p</w:t>
      </w:r>
      <w:r w:rsidR="00730EAB" w:rsidRPr="00E37EC5">
        <w:rPr>
          <w:rFonts w:ascii="Times New Roman" w:eastAsia="Calibri" w:hAnsi="Times New Roman" w:cs="Times New Roman"/>
          <w:color w:val="000000"/>
          <w:sz w:val="24"/>
          <w:szCs w:val="24"/>
        </w:rPr>
        <w:t xml:space="preserve">rzeprowadzono </w:t>
      </w:r>
      <w:r w:rsidR="00396FC9">
        <w:rPr>
          <w:rFonts w:ascii="Times New Roman" w:eastAsia="Calibri" w:hAnsi="Times New Roman" w:cs="Times New Roman"/>
          <w:color w:val="000000"/>
          <w:sz w:val="24"/>
          <w:szCs w:val="24"/>
        </w:rPr>
        <w:t>5 </w:t>
      </w:r>
      <w:r w:rsidR="00730EAB" w:rsidRPr="00E37EC5">
        <w:rPr>
          <w:rFonts w:ascii="Times New Roman" w:eastAsia="Calibri" w:hAnsi="Times New Roman" w:cs="Times New Roman"/>
          <w:color w:val="000000"/>
          <w:sz w:val="24"/>
          <w:szCs w:val="24"/>
        </w:rPr>
        <w:t xml:space="preserve">postępowań w sprawie naliczenia wysokości opłaty za gospodarowanie odpadami komunalnymi dla właścicieli nieruchomości, którzy nie dopełnili obowiązku złożenia deklaracji. Na 5 wszczętych postępowań 4 zakończono decyzją ustalającą wysokość opłaty natomiast 1 właściciel nieruchomości złożył odpowiednią deklaracje. Przeprowadzono </w:t>
      </w:r>
      <w:r w:rsidR="00396FC9">
        <w:rPr>
          <w:rFonts w:ascii="Times New Roman" w:eastAsia="Calibri" w:hAnsi="Times New Roman" w:cs="Times New Roman"/>
          <w:color w:val="000000"/>
          <w:sz w:val="24"/>
          <w:szCs w:val="24"/>
        </w:rPr>
        <w:t>8 </w:t>
      </w:r>
      <w:r w:rsidR="00730EAB" w:rsidRPr="00E37EC5">
        <w:rPr>
          <w:rFonts w:ascii="Times New Roman" w:eastAsia="Calibri" w:hAnsi="Times New Roman" w:cs="Times New Roman"/>
          <w:color w:val="000000"/>
          <w:sz w:val="24"/>
          <w:szCs w:val="24"/>
        </w:rPr>
        <w:t>postępowań związanych z umorzeniem należności z tytułu gospodarowania odpadami komunalnymi z czego 4 podania zostały rozpatrzone pozytywnie, 2 podania pozostawiono bez rozpoznania ze względu na brak dokumentów, 2 osobom</w:t>
      </w:r>
      <w:r w:rsidR="001237D9">
        <w:rPr>
          <w:rFonts w:ascii="Times New Roman" w:eastAsia="Calibri" w:hAnsi="Times New Roman" w:cs="Times New Roman"/>
          <w:color w:val="000000"/>
          <w:sz w:val="24"/>
          <w:szCs w:val="24"/>
        </w:rPr>
        <w:t xml:space="preserve"> odmówiono umorzenia należności.</w:t>
      </w:r>
      <w:r w:rsidR="00730EAB" w:rsidRPr="00E37EC5">
        <w:rPr>
          <w:rFonts w:ascii="Times New Roman" w:eastAsia="Calibri" w:hAnsi="Times New Roman" w:cs="Times New Roman"/>
          <w:color w:val="000000"/>
          <w:sz w:val="24"/>
          <w:szCs w:val="24"/>
        </w:rPr>
        <w:t xml:space="preserve"> </w:t>
      </w:r>
    </w:p>
    <w:p w:rsidR="00B86779" w:rsidRDefault="00AB5048" w:rsidP="00B05659">
      <w:pPr>
        <w:pStyle w:val="Akapitzlist"/>
        <w:numPr>
          <w:ilvl w:val="0"/>
          <w:numId w:val="2"/>
        </w:numPr>
        <w:ind w:left="284" w:hanging="284"/>
        <w:jc w:val="both"/>
        <w:rPr>
          <w:rFonts w:ascii="Times New Roman" w:hAnsi="Times New Roman" w:cs="Times New Roman"/>
          <w:b/>
          <w:sz w:val="24"/>
          <w:szCs w:val="24"/>
        </w:rPr>
      </w:pPr>
      <w:r w:rsidRPr="00AB5048">
        <w:rPr>
          <w:rFonts w:ascii="Times New Roman" w:hAnsi="Times New Roman" w:cs="Times New Roman"/>
          <w:b/>
          <w:sz w:val="24"/>
          <w:szCs w:val="24"/>
        </w:rPr>
        <w:t xml:space="preserve">Liczba właścicieli nieruchomości, którzy nie zawarli umowy, o której mowa </w:t>
      </w:r>
      <w:r w:rsidR="00396FC9">
        <w:rPr>
          <w:rFonts w:ascii="Times New Roman" w:hAnsi="Times New Roman" w:cs="Times New Roman"/>
          <w:b/>
          <w:sz w:val="24"/>
          <w:szCs w:val="24"/>
        </w:rPr>
        <w:t>w art. 6 ust. 1, w </w:t>
      </w:r>
      <w:r w:rsidRPr="00AB5048">
        <w:rPr>
          <w:rFonts w:ascii="Times New Roman" w:hAnsi="Times New Roman" w:cs="Times New Roman"/>
          <w:b/>
          <w:sz w:val="24"/>
          <w:szCs w:val="24"/>
        </w:rPr>
        <w:t xml:space="preserve">imieniu których gmina powinna podjąć działania, o których mowa </w:t>
      </w:r>
      <w:r w:rsidR="00396FC9">
        <w:rPr>
          <w:rFonts w:ascii="Times New Roman" w:hAnsi="Times New Roman" w:cs="Times New Roman"/>
          <w:b/>
          <w:sz w:val="24"/>
          <w:szCs w:val="24"/>
        </w:rPr>
        <w:t>w </w:t>
      </w:r>
      <w:r w:rsidRPr="00AB5048">
        <w:rPr>
          <w:rFonts w:ascii="Times New Roman" w:hAnsi="Times New Roman" w:cs="Times New Roman"/>
          <w:b/>
          <w:sz w:val="24"/>
          <w:szCs w:val="24"/>
        </w:rPr>
        <w:t>art. 6 ust. 6 – 12</w:t>
      </w:r>
    </w:p>
    <w:p w:rsidR="00C10F89" w:rsidRDefault="00C10F89" w:rsidP="00C10F89">
      <w:pPr>
        <w:pStyle w:val="Akapitzlist"/>
        <w:ind w:left="644"/>
        <w:jc w:val="both"/>
        <w:rPr>
          <w:rFonts w:ascii="Times New Roman" w:hAnsi="Times New Roman" w:cs="Times New Roman"/>
          <w:sz w:val="24"/>
          <w:szCs w:val="24"/>
        </w:rPr>
      </w:pPr>
    </w:p>
    <w:p w:rsidR="005A2839" w:rsidRDefault="00AB5048" w:rsidP="00D856F3">
      <w:pPr>
        <w:pStyle w:val="Akapitzlist"/>
        <w:ind w:left="0" w:firstLine="644"/>
        <w:jc w:val="both"/>
        <w:rPr>
          <w:rFonts w:ascii="Times New Roman" w:hAnsi="Times New Roman" w:cs="Times New Roman"/>
          <w:sz w:val="24"/>
          <w:szCs w:val="24"/>
        </w:rPr>
      </w:pPr>
      <w:r>
        <w:rPr>
          <w:rFonts w:ascii="Times New Roman" w:hAnsi="Times New Roman" w:cs="Times New Roman"/>
          <w:sz w:val="24"/>
          <w:szCs w:val="24"/>
        </w:rPr>
        <w:t>Na te</w:t>
      </w:r>
      <w:r w:rsidR="00A14CA1">
        <w:rPr>
          <w:rFonts w:ascii="Times New Roman" w:hAnsi="Times New Roman" w:cs="Times New Roman"/>
          <w:sz w:val="24"/>
          <w:szCs w:val="24"/>
        </w:rPr>
        <w:t>renie Gminy Kietrz do końca 2016</w:t>
      </w:r>
      <w:r>
        <w:rPr>
          <w:rFonts w:ascii="Times New Roman" w:hAnsi="Times New Roman" w:cs="Times New Roman"/>
          <w:sz w:val="24"/>
          <w:szCs w:val="24"/>
        </w:rPr>
        <w:t xml:space="preserve"> roku nie odnotowano konieczności wydania przez Burmistrza Kietrza decyzji administracyjnej wobec właścicieli nieruchomości</w:t>
      </w:r>
      <w:r w:rsidR="00C10F89">
        <w:rPr>
          <w:rFonts w:ascii="Times New Roman" w:hAnsi="Times New Roman" w:cs="Times New Roman"/>
          <w:sz w:val="24"/>
          <w:szCs w:val="24"/>
        </w:rPr>
        <w:t>,</w:t>
      </w:r>
      <w:r w:rsidR="00396FC9">
        <w:rPr>
          <w:rFonts w:ascii="Times New Roman" w:hAnsi="Times New Roman" w:cs="Times New Roman"/>
          <w:sz w:val="24"/>
          <w:szCs w:val="24"/>
        </w:rPr>
        <w:t xml:space="preserve"> którzy nie zawarli umowy, o </w:t>
      </w:r>
      <w:r w:rsidR="00C10F89">
        <w:rPr>
          <w:rFonts w:ascii="Times New Roman" w:hAnsi="Times New Roman" w:cs="Times New Roman"/>
          <w:sz w:val="24"/>
          <w:szCs w:val="24"/>
        </w:rPr>
        <w:t xml:space="preserve">której mowa w art. 6 ust. 1 ustawy o utrzymaniu czystości </w:t>
      </w:r>
      <w:r w:rsidR="00396FC9">
        <w:rPr>
          <w:rFonts w:ascii="Times New Roman" w:hAnsi="Times New Roman" w:cs="Times New Roman"/>
          <w:sz w:val="24"/>
          <w:szCs w:val="24"/>
        </w:rPr>
        <w:t>i </w:t>
      </w:r>
      <w:r w:rsidR="00C10F89">
        <w:rPr>
          <w:rFonts w:ascii="Times New Roman" w:hAnsi="Times New Roman" w:cs="Times New Roman"/>
          <w:sz w:val="24"/>
          <w:szCs w:val="24"/>
        </w:rPr>
        <w:t>porządku w gminach.</w:t>
      </w:r>
    </w:p>
    <w:p w:rsidR="001237D9" w:rsidRDefault="001237D9" w:rsidP="00D856F3">
      <w:pPr>
        <w:pStyle w:val="Akapitzlist"/>
        <w:ind w:left="0" w:firstLine="644"/>
        <w:jc w:val="both"/>
        <w:rPr>
          <w:rFonts w:ascii="Times New Roman" w:hAnsi="Times New Roman" w:cs="Times New Roman"/>
          <w:sz w:val="24"/>
          <w:szCs w:val="24"/>
        </w:rPr>
      </w:pPr>
    </w:p>
    <w:p w:rsidR="001237D9" w:rsidRDefault="001237D9" w:rsidP="00D856F3">
      <w:pPr>
        <w:pStyle w:val="Akapitzlist"/>
        <w:ind w:left="0" w:firstLine="644"/>
        <w:jc w:val="both"/>
        <w:rPr>
          <w:rFonts w:ascii="Times New Roman" w:hAnsi="Times New Roman" w:cs="Times New Roman"/>
          <w:sz w:val="24"/>
          <w:szCs w:val="24"/>
        </w:rPr>
      </w:pPr>
    </w:p>
    <w:p w:rsidR="00D856F3" w:rsidRPr="00D856F3" w:rsidRDefault="00D856F3" w:rsidP="00D856F3">
      <w:pPr>
        <w:pStyle w:val="Akapitzlist"/>
        <w:ind w:left="0" w:firstLine="644"/>
        <w:jc w:val="both"/>
        <w:rPr>
          <w:rFonts w:ascii="Times New Roman" w:hAnsi="Times New Roman" w:cs="Times New Roman"/>
          <w:sz w:val="24"/>
          <w:szCs w:val="24"/>
        </w:rPr>
      </w:pPr>
    </w:p>
    <w:p w:rsidR="00B86779" w:rsidRPr="00B86779" w:rsidRDefault="00B86779" w:rsidP="00B05659">
      <w:pPr>
        <w:pStyle w:val="Akapitzlist"/>
        <w:numPr>
          <w:ilvl w:val="0"/>
          <w:numId w:val="2"/>
        </w:numPr>
        <w:ind w:left="284" w:hanging="284"/>
        <w:rPr>
          <w:rFonts w:ascii="Times New Roman" w:hAnsi="Times New Roman" w:cs="Times New Roman"/>
          <w:b/>
          <w:sz w:val="24"/>
          <w:szCs w:val="24"/>
        </w:rPr>
      </w:pPr>
      <w:r w:rsidRPr="00B86779">
        <w:rPr>
          <w:rFonts w:ascii="Times New Roman" w:hAnsi="Times New Roman" w:cs="Times New Roman"/>
          <w:b/>
          <w:sz w:val="24"/>
          <w:szCs w:val="24"/>
        </w:rPr>
        <w:lastRenderedPageBreak/>
        <w:t>Ilość odpadów komunalnych wytworzonych na terenie gminy</w:t>
      </w:r>
    </w:p>
    <w:p w:rsidR="00EA4889" w:rsidRDefault="00B05659" w:rsidP="00B05659">
      <w:pPr>
        <w:pStyle w:val="Bezodstpw"/>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86779">
        <w:rPr>
          <w:rFonts w:ascii="Times New Roman" w:hAnsi="Times New Roman" w:cs="Times New Roman"/>
          <w:sz w:val="24"/>
          <w:szCs w:val="24"/>
        </w:rPr>
        <w:t>Wartości przedstawione w poniższej tabeli</w:t>
      </w:r>
      <w:r w:rsidR="001237D9">
        <w:rPr>
          <w:rFonts w:ascii="Times New Roman" w:hAnsi="Times New Roman" w:cs="Times New Roman"/>
          <w:sz w:val="24"/>
          <w:szCs w:val="24"/>
        </w:rPr>
        <w:t>,</w:t>
      </w:r>
      <w:r w:rsidR="00C41EAD" w:rsidRPr="00C41EAD">
        <w:rPr>
          <w:rFonts w:ascii="Times New Roman" w:hAnsi="Times New Roman" w:cs="Times New Roman"/>
          <w:sz w:val="24"/>
          <w:szCs w:val="24"/>
        </w:rPr>
        <w:t xml:space="preserve"> </w:t>
      </w:r>
      <w:r w:rsidR="00C41EAD">
        <w:rPr>
          <w:rFonts w:ascii="Times New Roman" w:hAnsi="Times New Roman" w:cs="Times New Roman"/>
          <w:sz w:val="24"/>
          <w:szCs w:val="24"/>
        </w:rPr>
        <w:t xml:space="preserve">w tym również koszty poniesione </w:t>
      </w:r>
      <w:r w:rsidR="00396FC9">
        <w:rPr>
          <w:rFonts w:ascii="Times New Roman" w:hAnsi="Times New Roman" w:cs="Times New Roman"/>
          <w:sz w:val="24"/>
          <w:szCs w:val="24"/>
        </w:rPr>
        <w:t>w </w:t>
      </w:r>
      <w:r w:rsidR="00C41EAD">
        <w:rPr>
          <w:rFonts w:ascii="Times New Roman" w:hAnsi="Times New Roman" w:cs="Times New Roman"/>
          <w:sz w:val="24"/>
          <w:szCs w:val="24"/>
        </w:rPr>
        <w:t xml:space="preserve">związku </w:t>
      </w:r>
      <w:r w:rsidR="00396FC9">
        <w:rPr>
          <w:rFonts w:ascii="Times New Roman" w:hAnsi="Times New Roman" w:cs="Times New Roman"/>
          <w:sz w:val="24"/>
          <w:szCs w:val="24"/>
        </w:rPr>
        <w:t>z </w:t>
      </w:r>
      <w:r w:rsidR="00C41EAD">
        <w:rPr>
          <w:rFonts w:ascii="Times New Roman" w:hAnsi="Times New Roman" w:cs="Times New Roman"/>
          <w:sz w:val="24"/>
          <w:szCs w:val="24"/>
        </w:rPr>
        <w:t>odbieraniem, odzyskiem, recyklingiem i unieszkodliwianiem odpadów komunalnych</w:t>
      </w:r>
      <w:r w:rsidR="00B86779">
        <w:rPr>
          <w:rFonts w:ascii="Times New Roman" w:hAnsi="Times New Roman" w:cs="Times New Roman"/>
          <w:sz w:val="24"/>
          <w:szCs w:val="24"/>
        </w:rPr>
        <w:t xml:space="preserve"> wynikają</w:t>
      </w:r>
      <w:r w:rsidR="001A09BF">
        <w:rPr>
          <w:rFonts w:ascii="Times New Roman" w:hAnsi="Times New Roman" w:cs="Times New Roman"/>
          <w:sz w:val="24"/>
          <w:szCs w:val="24"/>
        </w:rPr>
        <w:t xml:space="preserve"> </w:t>
      </w:r>
      <w:r w:rsidR="00396FC9">
        <w:rPr>
          <w:rFonts w:ascii="Times New Roman" w:hAnsi="Times New Roman" w:cs="Times New Roman"/>
          <w:sz w:val="24"/>
          <w:szCs w:val="24"/>
        </w:rPr>
        <w:t>z </w:t>
      </w:r>
      <w:r w:rsidR="00B86779">
        <w:rPr>
          <w:rFonts w:ascii="Times New Roman" w:hAnsi="Times New Roman" w:cs="Times New Roman"/>
          <w:sz w:val="24"/>
          <w:szCs w:val="24"/>
        </w:rPr>
        <w:t>półrocznych sprawozdań firmy odbieraj</w:t>
      </w:r>
      <w:r w:rsidR="004C2557">
        <w:rPr>
          <w:rFonts w:ascii="Times New Roman" w:hAnsi="Times New Roman" w:cs="Times New Roman"/>
          <w:sz w:val="24"/>
          <w:szCs w:val="24"/>
        </w:rPr>
        <w:t>ą</w:t>
      </w:r>
      <w:r w:rsidR="00B86779">
        <w:rPr>
          <w:rFonts w:ascii="Times New Roman" w:hAnsi="Times New Roman" w:cs="Times New Roman"/>
          <w:sz w:val="24"/>
          <w:szCs w:val="24"/>
        </w:rPr>
        <w:t>c</w:t>
      </w:r>
      <w:r w:rsidR="008238FA">
        <w:rPr>
          <w:rFonts w:ascii="Times New Roman" w:hAnsi="Times New Roman" w:cs="Times New Roman"/>
          <w:sz w:val="24"/>
          <w:szCs w:val="24"/>
        </w:rPr>
        <w:t>ej</w:t>
      </w:r>
      <w:r w:rsidR="00B86779">
        <w:rPr>
          <w:rFonts w:ascii="Times New Roman" w:hAnsi="Times New Roman" w:cs="Times New Roman"/>
          <w:sz w:val="24"/>
          <w:szCs w:val="24"/>
        </w:rPr>
        <w:t xml:space="preserve"> odpady </w:t>
      </w:r>
      <w:r w:rsidR="008C12FF">
        <w:rPr>
          <w:rFonts w:ascii="Times New Roman" w:hAnsi="Times New Roman" w:cs="Times New Roman"/>
          <w:sz w:val="24"/>
          <w:szCs w:val="24"/>
        </w:rPr>
        <w:t xml:space="preserve">komunalne </w:t>
      </w:r>
      <w:r w:rsidR="00396FC9">
        <w:rPr>
          <w:rFonts w:ascii="Times New Roman" w:hAnsi="Times New Roman" w:cs="Times New Roman"/>
          <w:sz w:val="24"/>
          <w:szCs w:val="24"/>
        </w:rPr>
        <w:t>z </w:t>
      </w:r>
      <w:r w:rsidR="008C12FF">
        <w:rPr>
          <w:rFonts w:ascii="Times New Roman" w:hAnsi="Times New Roman" w:cs="Times New Roman"/>
          <w:sz w:val="24"/>
          <w:szCs w:val="24"/>
        </w:rPr>
        <w:t>terenów</w:t>
      </w:r>
      <w:r w:rsidR="00C41EAD">
        <w:rPr>
          <w:rFonts w:ascii="Times New Roman" w:hAnsi="Times New Roman" w:cs="Times New Roman"/>
          <w:sz w:val="24"/>
          <w:szCs w:val="24"/>
        </w:rPr>
        <w:t xml:space="preserve"> gminy Kietrz</w:t>
      </w:r>
      <w:r w:rsidR="00EA4889">
        <w:rPr>
          <w:rFonts w:ascii="Times New Roman" w:hAnsi="Times New Roman" w:cs="Times New Roman"/>
          <w:sz w:val="24"/>
          <w:szCs w:val="24"/>
        </w:rPr>
        <w:t>.</w:t>
      </w:r>
    </w:p>
    <w:p w:rsidR="00B05659" w:rsidRDefault="00B05659" w:rsidP="00B05659">
      <w:pPr>
        <w:pStyle w:val="Bezodstpw"/>
        <w:tabs>
          <w:tab w:val="left" w:pos="567"/>
        </w:tabs>
        <w:spacing w:line="360" w:lineRule="auto"/>
        <w:jc w:val="both"/>
        <w:rPr>
          <w:rFonts w:ascii="Times New Roman" w:hAnsi="Times New Roman" w:cs="Times New Roman"/>
          <w:sz w:val="24"/>
          <w:szCs w:val="24"/>
        </w:rPr>
      </w:pPr>
    </w:p>
    <w:tbl>
      <w:tblPr>
        <w:tblStyle w:val="Tabela-Siatka"/>
        <w:tblW w:w="9709" w:type="dxa"/>
        <w:tblCellMar>
          <w:left w:w="70" w:type="dxa"/>
          <w:right w:w="70" w:type="dxa"/>
        </w:tblCellMar>
        <w:tblLook w:val="0000" w:firstRow="0" w:lastRow="0" w:firstColumn="0" w:lastColumn="0" w:noHBand="0" w:noVBand="0"/>
      </w:tblPr>
      <w:tblGrid>
        <w:gridCol w:w="9709"/>
      </w:tblGrid>
      <w:tr w:rsidR="00EA4889" w:rsidRPr="00277542" w:rsidTr="007A258B">
        <w:trPr>
          <w:trHeight w:val="432"/>
        </w:trPr>
        <w:tc>
          <w:tcPr>
            <w:tcW w:w="9709" w:type="dxa"/>
            <w:shd w:val="clear" w:color="auto" w:fill="D9D9D9" w:themeFill="background1" w:themeFillShade="D9"/>
            <w:vAlign w:val="center"/>
          </w:tcPr>
          <w:p w:rsidR="00EA4889" w:rsidRPr="00277542" w:rsidRDefault="00EA4889" w:rsidP="00EA4889">
            <w:pPr>
              <w:jc w:val="center"/>
              <w:rPr>
                <w:rFonts w:ascii="Times New Roman" w:hAnsi="Times New Roman" w:cs="Times New Roman"/>
                <w:b/>
                <w:sz w:val="24"/>
                <w:szCs w:val="24"/>
              </w:rPr>
            </w:pPr>
            <w:r>
              <w:rPr>
                <w:rFonts w:ascii="Times New Roman" w:hAnsi="Times New Roman" w:cs="Times New Roman"/>
                <w:b/>
                <w:sz w:val="24"/>
                <w:szCs w:val="24"/>
              </w:rPr>
              <w:t>I. INFORMACJA O MASIE POSZCZEGÓLNYCH RODZAJÓW ODEBRANYCH ODPADÓW KOMUNALNYCH ORAZ SPOSOBIE ICH ZAGOSPODAROWANIA</w:t>
            </w:r>
          </w:p>
        </w:tc>
      </w:tr>
    </w:tbl>
    <w:tbl>
      <w:tblPr>
        <w:tblpPr w:leftFromText="141" w:rightFromText="141" w:vertAnchor="text" w:horzAnchor="margin" w:tblpY="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6"/>
        <w:gridCol w:w="2116"/>
        <w:gridCol w:w="2766"/>
        <w:gridCol w:w="2551"/>
      </w:tblGrid>
      <w:tr w:rsidR="00EA4889" w:rsidRPr="00EA4889" w:rsidTr="007A258B">
        <w:trPr>
          <w:trHeight w:val="346"/>
        </w:trPr>
        <w:tc>
          <w:tcPr>
            <w:tcW w:w="2276" w:type="dxa"/>
            <w:tcBorders>
              <w:top w:val="single" w:sz="4" w:space="0" w:color="auto"/>
              <w:left w:val="single" w:sz="4" w:space="0" w:color="auto"/>
              <w:bottom w:val="single" w:sz="4" w:space="0" w:color="auto"/>
              <w:right w:val="single" w:sz="4" w:space="0" w:color="auto"/>
            </w:tcBorders>
            <w:shd w:val="clear" w:color="auto" w:fill="D9D9D9"/>
          </w:tcPr>
          <w:p w:rsidR="00EA4889" w:rsidRPr="00EA4889" w:rsidRDefault="00EA4889" w:rsidP="00EA4889">
            <w:pPr>
              <w:spacing w:line="240" w:lineRule="auto"/>
              <w:jc w:val="center"/>
              <w:rPr>
                <w:rFonts w:ascii="Times New Roman" w:hAnsi="Times New Roman" w:cs="Times New Roman"/>
                <w:sz w:val="24"/>
                <w:szCs w:val="24"/>
                <w:lang w:eastAsia="pl-PL"/>
              </w:rPr>
            </w:pPr>
          </w:p>
          <w:p w:rsidR="00EA4889" w:rsidRPr="00EA4889" w:rsidRDefault="00EA4889" w:rsidP="00EA4889">
            <w:pPr>
              <w:spacing w:line="240" w:lineRule="auto"/>
              <w:jc w:val="center"/>
              <w:rPr>
                <w:rFonts w:ascii="Times New Roman" w:hAnsi="Times New Roman" w:cs="Times New Roman"/>
                <w:sz w:val="24"/>
                <w:szCs w:val="24"/>
                <w:lang w:eastAsia="pl-PL"/>
              </w:rPr>
            </w:pPr>
            <w:r w:rsidRPr="00EA4889">
              <w:rPr>
                <w:rFonts w:ascii="Times New Roman" w:hAnsi="Times New Roman" w:cs="Times New Roman"/>
                <w:sz w:val="24"/>
                <w:szCs w:val="24"/>
                <w:lang w:eastAsia="pl-PL"/>
              </w:rPr>
              <w:t>Nazwa i adres instalacji</w:t>
            </w:r>
            <w:r w:rsidRPr="00EA4889">
              <w:rPr>
                <w:rFonts w:ascii="Times New Roman" w:hAnsi="Times New Roman" w:cs="Times New Roman"/>
                <w:sz w:val="24"/>
                <w:szCs w:val="24"/>
                <w:vertAlign w:val="superscript"/>
                <w:lang w:eastAsia="pl-PL"/>
              </w:rPr>
              <w:t>6)</w:t>
            </w:r>
            <w:r w:rsidRPr="00EA4889">
              <w:rPr>
                <w:rFonts w:ascii="Times New Roman" w:hAnsi="Times New Roman" w:cs="Times New Roman"/>
                <w:sz w:val="24"/>
                <w:szCs w:val="24"/>
                <w:lang w:eastAsia="pl-PL"/>
              </w:rPr>
              <w:t>, do której zostały przekazane odpady komunalne</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EA4889" w:rsidRPr="00EA4889" w:rsidRDefault="00EA4889" w:rsidP="00EA4889">
            <w:pPr>
              <w:spacing w:line="240" w:lineRule="auto"/>
              <w:jc w:val="center"/>
              <w:rPr>
                <w:rFonts w:ascii="Times New Roman" w:hAnsi="Times New Roman" w:cs="Times New Roman"/>
                <w:sz w:val="24"/>
                <w:szCs w:val="24"/>
                <w:lang w:eastAsia="pl-PL"/>
              </w:rPr>
            </w:pPr>
          </w:p>
          <w:p w:rsidR="00EA4889" w:rsidRPr="00EA4889" w:rsidRDefault="00EA4889" w:rsidP="00EA4889">
            <w:pPr>
              <w:spacing w:line="240" w:lineRule="auto"/>
              <w:jc w:val="center"/>
              <w:rPr>
                <w:rFonts w:ascii="Times New Roman" w:hAnsi="Times New Roman" w:cs="Times New Roman"/>
                <w:sz w:val="24"/>
                <w:szCs w:val="24"/>
                <w:lang w:eastAsia="pl-PL"/>
              </w:rPr>
            </w:pPr>
            <w:r w:rsidRPr="00EA4889">
              <w:rPr>
                <w:rFonts w:ascii="Times New Roman" w:hAnsi="Times New Roman" w:cs="Times New Roman"/>
                <w:sz w:val="24"/>
                <w:szCs w:val="24"/>
                <w:lang w:eastAsia="pl-PL"/>
              </w:rPr>
              <w:t>Kod odebranych odpadów komunalnych</w:t>
            </w:r>
            <w:r w:rsidRPr="00EA4889">
              <w:rPr>
                <w:rFonts w:ascii="Times New Roman" w:hAnsi="Times New Roman" w:cs="Times New Roman"/>
                <w:sz w:val="24"/>
                <w:szCs w:val="24"/>
                <w:vertAlign w:val="superscript"/>
                <w:lang w:eastAsia="pl-PL"/>
              </w:rPr>
              <w:t>7)</w:t>
            </w:r>
          </w:p>
        </w:tc>
        <w:tc>
          <w:tcPr>
            <w:tcW w:w="2766" w:type="dxa"/>
            <w:tcBorders>
              <w:top w:val="single" w:sz="4" w:space="0" w:color="auto"/>
              <w:left w:val="single" w:sz="4" w:space="0" w:color="auto"/>
              <w:bottom w:val="single" w:sz="4" w:space="0" w:color="auto"/>
              <w:right w:val="single" w:sz="4" w:space="0" w:color="auto"/>
            </w:tcBorders>
            <w:shd w:val="clear" w:color="auto" w:fill="D9D9D9"/>
          </w:tcPr>
          <w:p w:rsidR="00EA4889" w:rsidRPr="00EA4889" w:rsidRDefault="00EA4889" w:rsidP="00EA4889">
            <w:pPr>
              <w:spacing w:line="240" w:lineRule="auto"/>
              <w:jc w:val="center"/>
              <w:rPr>
                <w:rFonts w:ascii="Times New Roman" w:hAnsi="Times New Roman" w:cs="Times New Roman"/>
                <w:sz w:val="24"/>
                <w:szCs w:val="24"/>
                <w:lang w:eastAsia="pl-PL"/>
              </w:rPr>
            </w:pPr>
          </w:p>
          <w:p w:rsidR="00EA4889" w:rsidRPr="00EA4889" w:rsidRDefault="00EA4889" w:rsidP="00EA4889">
            <w:pPr>
              <w:spacing w:line="240" w:lineRule="auto"/>
              <w:jc w:val="center"/>
              <w:rPr>
                <w:rFonts w:ascii="Times New Roman" w:hAnsi="Times New Roman" w:cs="Times New Roman"/>
                <w:sz w:val="24"/>
                <w:szCs w:val="24"/>
                <w:lang w:eastAsia="pl-PL"/>
              </w:rPr>
            </w:pPr>
            <w:r w:rsidRPr="00EA4889">
              <w:rPr>
                <w:rFonts w:ascii="Times New Roman" w:hAnsi="Times New Roman" w:cs="Times New Roman"/>
                <w:sz w:val="24"/>
                <w:szCs w:val="24"/>
                <w:lang w:eastAsia="pl-PL"/>
              </w:rPr>
              <w:t>Rodzaj odebranych odpadów komunalnych</w:t>
            </w:r>
            <w:r w:rsidRPr="00EA4889">
              <w:rPr>
                <w:rFonts w:ascii="Times New Roman" w:hAnsi="Times New Roman" w:cs="Times New Roman"/>
                <w:sz w:val="24"/>
                <w:szCs w:val="24"/>
                <w:vertAlign w:val="superscript"/>
                <w:lang w:eastAsia="pl-PL"/>
              </w:rPr>
              <w:t>7)</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EA4889" w:rsidRPr="00EA4889" w:rsidRDefault="00EA4889" w:rsidP="00EA4889">
            <w:pPr>
              <w:spacing w:line="240" w:lineRule="auto"/>
              <w:jc w:val="center"/>
              <w:rPr>
                <w:rFonts w:ascii="Times New Roman" w:hAnsi="Times New Roman" w:cs="Times New Roman"/>
                <w:sz w:val="24"/>
                <w:szCs w:val="24"/>
                <w:lang w:eastAsia="pl-PL"/>
              </w:rPr>
            </w:pPr>
          </w:p>
          <w:p w:rsidR="00EA4889" w:rsidRPr="00EA4889" w:rsidRDefault="00EA4889" w:rsidP="00EA4889">
            <w:pPr>
              <w:spacing w:line="240" w:lineRule="auto"/>
              <w:jc w:val="center"/>
              <w:rPr>
                <w:rFonts w:ascii="Times New Roman" w:hAnsi="Times New Roman" w:cs="Times New Roman"/>
                <w:sz w:val="24"/>
                <w:szCs w:val="24"/>
                <w:lang w:eastAsia="pl-PL"/>
              </w:rPr>
            </w:pPr>
            <w:r w:rsidRPr="00EA4889">
              <w:rPr>
                <w:rFonts w:ascii="Times New Roman" w:hAnsi="Times New Roman" w:cs="Times New Roman"/>
                <w:sz w:val="24"/>
                <w:szCs w:val="24"/>
                <w:lang w:eastAsia="pl-PL"/>
              </w:rPr>
              <w:t>Masa odebranych odpadów komunalnych</w:t>
            </w:r>
            <w:r w:rsidRPr="00EA4889">
              <w:rPr>
                <w:rFonts w:ascii="Times New Roman" w:hAnsi="Times New Roman" w:cs="Times New Roman"/>
                <w:sz w:val="24"/>
                <w:szCs w:val="24"/>
                <w:vertAlign w:val="superscript"/>
                <w:lang w:eastAsia="pl-PL"/>
              </w:rPr>
              <w:t>8)</w:t>
            </w:r>
            <w:r w:rsidRPr="00EA4889">
              <w:rPr>
                <w:rFonts w:ascii="Times New Roman" w:hAnsi="Times New Roman" w:cs="Times New Roman"/>
                <w:sz w:val="24"/>
                <w:szCs w:val="24"/>
                <w:lang w:eastAsia="pl-PL"/>
              </w:rPr>
              <w:t xml:space="preserve"> [Mg]</w:t>
            </w:r>
          </w:p>
        </w:tc>
      </w:tr>
      <w:tr w:rsidR="00EA4889" w:rsidRPr="00EA4889" w:rsidTr="007A258B">
        <w:trPr>
          <w:trHeight w:val="300"/>
        </w:trPr>
        <w:tc>
          <w:tcPr>
            <w:tcW w:w="2276"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Zakład Zagospodarowania odpadów w Dzierżysławiu</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Woj. opolskie, gmina Kietrz, prowadzący instalację: „NAPRZÓD” Sp. z o.o. ul. Raciborska 144b</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44-280 Rydułtowy</w:t>
            </w:r>
          </w:p>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rPr>
            </w:pPr>
            <w:r w:rsidRPr="00EA4889">
              <w:rPr>
                <w:i/>
                <w:sz w:val="24"/>
                <w:szCs w:val="24"/>
                <w:lang w:eastAsia="pl-PL"/>
              </w:rPr>
              <w:t>Instalacja mechaniczno-biologicznego przetwarzania odpadów</w:t>
            </w: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20 03 01</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Niesegregowane zmieszane odpady komunalne</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3386,740</w:t>
            </w:r>
          </w:p>
        </w:tc>
      </w:tr>
      <w:tr w:rsidR="00EA4889" w:rsidRPr="00EA4889" w:rsidTr="007A258B">
        <w:trPr>
          <w:trHeight w:val="300"/>
        </w:trPr>
        <w:tc>
          <w:tcPr>
            <w:tcW w:w="227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Zakład Zagospodarowania odpadów w Dzierżysławiu</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Woj. opolskie, gmina Kietrz, prowadzący instalację: „NAPRZÓD” Sp. z o.o. ul. Raciborska 144b</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44-280 Rydułtowy</w:t>
            </w:r>
          </w:p>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 xml:space="preserve">  </w:t>
            </w:r>
          </w:p>
          <w:p w:rsidR="00EA4889" w:rsidRPr="00EA4889" w:rsidRDefault="00EA4889" w:rsidP="00EA4889">
            <w:pPr>
              <w:pStyle w:val="Standard"/>
              <w:suppressAutoHyphens w:val="0"/>
              <w:spacing w:line="240" w:lineRule="auto"/>
              <w:jc w:val="center"/>
              <w:rPr>
                <w:i/>
                <w:iCs/>
                <w:sz w:val="24"/>
                <w:szCs w:val="24"/>
                <w:lang w:eastAsia="pl-PL"/>
              </w:rPr>
            </w:pPr>
            <w:r w:rsidRPr="00EA4889">
              <w:rPr>
                <w:i/>
                <w:iCs/>
                <w:sz w:val="24"/>
                <w:szCs w:val="24"/>
                <w:lang w:eastAsia="pl-PL"/>
              </w:rPr>
              <w:t>Składowisko odpadów innych niż niebezpieczne i obojętne</w:t>
            </w: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17 01 01</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Zmieszane odpady budowlane</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295,360</w:t>
            </w:r>
          </w:p>
        </w:tc>
      </w:tr>
      <w:tr w:rsidR="00EA4889" w:rsidRPr="00EA4889" w:rsidTr="007A258B">
        <w:trPr>
          <w:trHeight w:val="300"/>
        </w:trPr>
        <w:tc>
          <w:tcPr>
            <w:tcW w:w="2276" w:type="dxa"/>
            <w:tcBorders>
              <w:top w:val="single" w:sz="4" w:space="0" w:color="auto"/>
              <w:left w:val="single" w:sz="4" w:space="0" w:color="auto"/>
              <w:bottom w:val="nil"/>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Zakład Zagospodarowania odpadów w Dzierżysławiu</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Woj. opolskie, gmina Kietrz, prowadzący instalację: „NAPRZÓD” Sp. z o.o. ul. Raciborska 144b</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44-280 Rydułtowy</w:t>
            </w:r>
          </w:p>
          <w:p w:rsidR="00EA4889" w:rsidRPr="00EA4889" w:rsidRDefault="00EA4889" w:rsidP="00EA4889">
            <w:pPr>
              <w:pStyle w:val="Standard"/>
              <w:suppressAutoHyphens w:val="0"/>
              <w:spacing w:line="240" w:lineRule="auto"/>
              <w:jc w:val="center"/>
              <w:rPr>
                <w:sz w:val="24"/>
                <w:szCs w:val="24"/>
              </w:rPr>
            </w:pPr>
          </w:p>
          <w:p w:rsidR="00EA4889" w:rsidRPr="00EA4889" w:rsidRDefault="00EA4889" w:rsidP="00EA4889">
            <w:pPr>
              <w:pStyle w:val="Standard"/>
              <w:suppressAutoHyphens w:val="0"/>
              <w:spacing w:line="240" w:lineRule="auto"/>
              <w:jc w:val="center"/>
              <w:rPr>
                <w:sz w:val="24"/>
                <w:szCs w:val="24"/>
                <w:lang w:eastAsia="pl-PL"/>
              </w:rPr>
            </w:pP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15 01 02</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Opakowania z tworzyw sztucznych</w:t>
            </w:r>
          </w:p>
        </w:tc>
        <w:tc>
          <w:tcPr>
            <w:tcW w:w="2551"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162,18</w:t>
            </w:r>
          </w:p>
          <w:p w:rsidR="00EA4889" w:rsidRPr="00EA4889" w:rsidRDefault="00EA4889" w:rsidP="00EA4889">
            <w:pPr>
              <w:pStyle w:val="Standard"/>
              <w:suppressAutoHyphens w:val="0"/>
              <w:spacing w:line="240" w:lineRule="auto"/>
              <w:jc w:val="center"/>
              <w:rPr>
                <w:color w:val="00CC00"/>
                <w:sz w:val="24"/>
                <w:szCs w:val="24"/>
                <w:lang w:eastAsia="pl-PL"/>
              </w:rPr>
            </w:pPr>
          </w:p>
        </w:tc>
      </w:tr>
      <w:tr w:rsidR="00EA4889" w:rsidRPr="00EA4889" w:rsidTr="007A258B">
        <w:trPr>
          <w:trHeight w:val="300"/>
        </w:trPr>
        <w:tc>
          <w:tcPr>
            <w:tcW w:w="2276" w:type="dxa"/>
            <w:tcBorders>
              <w:top w:val="nil"/>
              <w:left w:val="single" w:sz="4" w:space="0" w:color="auto"/>
              <w:bottom w:val="nil"/>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i/>
                <w:iCs/>
                <w:sz w:val="24"/>
                <w:szCs w:val="24"/>
                <w:lang w:eastAsia="pl-PL"/>
              </w:rPr>
              <w:t xml:space="preserve">Instalacja </w:t>
            </w:r>
            <w:proofErr w:type="spellStart"/>
            <w:r w:rsidRPr="00EA4889">
              <w:rPr>
                <w:i/>
                <w:iCs/>
                <w:sz w:val="24"/>
                <w:szCs w:val="24"/>
                <w:lang w:eastAsia="pl-PL"/>
              </w:rPr>
              <w:t>mechniczno</w:t>
            </w:r>
            <w:proofErr w:type="spellEnd"/>
            <w:r w:rsidRPr="00EA4889">
              <w:rPr>
                <w:i/>
                <w:iCs/>
                <w:sz w:val="24"/>
                <w:szCs w:val="24"/>
                <w:lang w:eastAsia="pl-PL"/>
              </w:rPr>
              <w:t>- biologicznego przetwarzania odpadów komunalnych</w:t>
            </w: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15 01 07</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Opakowania ze szkła</w:t>
            </w:r>
          </w:p>
        </w:tc>
        <w:tc>
          <w:tcPr>
            <w:tcW w:w="2551"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118,800</w:t>
            </w:r>
          </w:p>
          <w:p w:rsidR="00EA4889" w:rsidRPr="00EA4889" w:rsidRDefault="00EA4889" w:rsidP="00EA4889">
            <w:pPr>
              <w:pStyle w:val="Standard"/>
              <w:suppressAutoHyphens w:val="0"/>
              <w:spacing w:line="240" w:lineRule="auto"/>
              <w:jc w:val="center"/>
              <w:rPr>
                <w:sz w:val="24"/>
                <w:szCs w:val="24"/>
                <w:lang w:eastAsia="pl-PL"/>
              </w:rPr>
            </w:pPr>
          </w:p>
        </w:tc>
      </w:tr>
      <w:tr w:rsidR="00EA4889" w:rsidRPr="00EA4889" w:rsidTr="007A258B">
        <w:trPr>
          <w:trHeight w:val="300"/>
        </w:trPr>
        <w:tc>
          <w:tcPr>
            <w:tcW w:w="2276" w:type="dxa"/>
            <w:tcBorders>
              <w:top w:val="nil"/>
              <w:left w:val="single" w:sz="4" w:space="0" w:color="auto"/>
              <w:bottom w:val="nil"/>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20 03 07</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Odpady wielkogabarytowe</w:t>
            </w:r>
          </w:p>
        </w:tc>
        <w:tc>
          <w:tcPr>
            <w:tcW w:w="2551"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121,780</w:t>
            </w:r>
          </w:p>
          <w:p w:rsidR="00EA4889" w:rsidRPr="00EA4889" w:rsidRDefault="00EA4889" w:rsidP="00EA4889">
            <w:pPr>
              <w:pStyle w:val="Standard"/>
              <w:suppressAutoHyphens w:val="0"/>
              <w:spacing w:line="240" w:lineRule="auto"/>
              <w:jc w:val="center"/>
              <w:rPr>
                <w:sz w:val="24"/>
                <w:szCs w:val="24"/>
                <w:lang w:eastAsia="pl-PL"/>
              </w:rPr>
            </w:pPr>
          </w:p>
        </w:tc>
      </w:tr>
      <w:tr w:rsidR="00EA4889" w:rsidRPr="00EA4889" w:rsidTr="007A258B">
        <w:trPr>
          <w:trHeight w:val="300"/>
        </w:trPr>
        <w:tc>
          <w:tcPr>
            <w:tcW w:w="2276" w:type="dxa"/>
            <w:tcBorders>
              <w:top w:val="nil"/>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 xml:space="preserve"> 20 03 03</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Odpady z czyszczenia ulic i placów</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25,000</w:t>
            </w:r>
          </w:p>
        </w:tc>
      </w:tr>
      <w:tr w:rsidR="00EA4889" w:rsidRPr="00EA4889" w:rsidTr="007A258B">
        <w:trPr>
          <w:trHeight w:val="300"/>
        </w:trPr>
        <w:tc>
          <w:tcPr>
            <w:tcW w:w="2276"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Zakład Zagospodarowania odpadów w Dzierżysławiu</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Woj. opolskie, gmina Kietrz, prowadzący instalację: „NAPRZÓD” Sp. z o.o. ul. Raciborska 144b</w:t>
            </w:r>
          </w:p>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44-280 Rydułtowy</w:t>
            </w:r>
          </w:p>
          <w:p w:rsidR="00EA4889" w:rsidRPr="00EA4889" w:rsidRDefault="00EA4889" w:rsidP="00EA4889">
            <w:pPr>
              <w:pStyle w:val="Standard"/>
              <w:suppressAutoHyphens w:val="0"/>
              <w:spacing w:line="240" w:lineRule="auto"/>
              <w:jc w:val="center"/>
              <w:rPr>
                <w:sz w:val="24"/>
                <w:szCs w:val="24"/>
              </w:rPr>
            </w:pPr>
          </w:p>
          <w:p w:rsidR="00EA4889" w:rsidRPr="00EA4889" w:rsidRDefault="00EA4889" w:rsidP="00EA4889">
            <w:pPr>
              <w:pStyle w:val="Standard"/>
              <w:suppressAutoHyphens w:val="0"/>
              <w:spacing w:line="240" w:lineRule="auto"/>
              <w:jc w:val="center"/>
              <w:rPr>
                <w:i/>
                <w:sz w:val="24"/>
                <w:szCs w:val="24"/>
                <w:lang w:eastAsia="pl-PL"/>
              </w:rPr>
            </w:pPr>
            <w:r w:rsidRPr="00EA4889">
              <w:rPr>
                <w:i/>
                <w:sz w:val="24"/>
                <w:szCs w:val="24"/>
                <w:lang w:eastAsia="pl-PL"/>
              </w:rPr>
              <w:t>Zbieranie/</w:t>
            </w:r>
          </w:p>
          <w:p w:rsidR="00EA4889" w:rsidRPr="00EA4889" w:rsidRDefault="00EA4889" w:rsidP="00EA4889">
            <w:pPr>
              <w:pStyle w:val="Standard"/>
              <w:suppressAutoHyphens w:val="0"/>
              <w:spacing w:line="240" w:lineRule="auto"/>
              <w:jc w:val="center"/>
              <w:rPr>
                <w:i/>
                <w:sz w:val="24"/>
                <w:szCs w:val="24"/>
                <w:lang w:eastAsia="pl-PL"/>
              </w:rPr>
            </w:pPr>
            <w:r w:rsidRPr="00EA4889">
              <w:rPr>
                <w:i/>
                <w:sz w:val="24"/>
                <w:szCs w:val="24"/>
                <w:lang w:eastAsia="pl-PL"/>
              </w:rPr>
              <w:t>magazynowanie</w:t>
            </w:r>
          </w:p>
          <w:p w:rsidR="00EA4889" w:rsidRPr="00EA4889" w:rsidRDefault="00EA4889" w:rsidP="00EA4889">
            <w:pPr>
              <w:pStyle w:val="Standard"/>
              <w:suppressAutoHyphens w:val="0"/>
              <w:spacing w:line="240" w:lineRule="auto"/>
              <w:jc w:val="center"/>
              <w:rPr>
                <w:sz w:val="24"/>
                <w:szCs w:val="24"/>
                <w:lang w:eastAsia="pl-PL"/>
              </w:rPr>
            </w:pPr>
          </w:p>
        </w:tc>
        <w:tc>
          <w:tcPr>
            <w:tcW w:w="2116"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20 01 36</w:t>
            </w:r>
          </w:p>
        </w:tc>
        <w:tc>
          <w:tcPr>
            <w:tcW w:w="2766"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lang w:eastAsia="pl-PL"/>
              </w:rPr>
            </w:pPr>
          </w:p>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Zużyte urządzenia elektryczne i elektroniczne inne niż wymienione w 20 01 21, 20 01 23 i 20 01 35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13,500</w:t>
            </w:r>
          </w:p>
        </w:tc>
      </w:tr>
      <w:tr w:rsidR="00EA4889" w:rsidRPr="00EA4889" w:rsidTr="007A258B">
        <w:trPr>
          <w:trHeight w:val="300"/>
        </w:trPr>
        <w:tc>
          <w:tcPr>
            <w:tcW w:w="2276" w:type="dxa"/>
            <w:tcBorders>
              <w:top w:val="single" w:sz="4" w:space="0" w:color="auto"/>
              <w:left w:val="single" w:sz="4" w:space="0" w:color="auto"/>
              <w:bottom w:val="single" w:sz="4" w:space="0" w:color="auto"/>
              <w:right w:val="single" w:sz="4" w:space="0" w:color="auto"/>
            </w:tcBorders>
            <w:noWrap/>
            <w:vAlign w:val="center"/>
          </w:tcPr>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Zakład Zagospodarowania odpadów w Dzierżysławiu</w:t>
            </w:r>
          </w:p>
          <w:p w:rsidR="00EA4889" w:rsidRPr="00EA4889" w:rsidRDefault="00EA4889" w:rsidP="00EA4889">
            <w:pPr>
              <w:pStyle w:val="Standard"/>
              <w:suppressAutoHyphens w:val="0"/>
              <w:spacing w:line="240" w:lineRule="auto"/>
              <w:jc w:val="center"/>
              <w:rPr>
                <w:sz w:val="24"/>
                <w:szCs w:val="24"/>
              </w:rPr>
            </w:pPr>
            <w:r w:rsidRPr="00EA4889">
              <w:rPr>
                <w:sz w:val="24"/>
                <w:szCs w:val="24"/>
                <w:lang w:eastAsia="pl-PL"/>
              </w:rPr>
              <w:t xml:space="preserve">Woj. opolskie, gmina Kietrz, prowadzący instalację: „NAPRZÓD” Sp. z </w:t>
            </w:r>
            <w:r w:rsidRPr="00EA4889">
              <w:rPr>
                <w:sz w:val="24"/>
                <w:szCs w:val="24"/>
                <w:lang w:eastAsia="pl-PL"/>
              </w:rPr>
              <w:lastRenderedPageBreak/>
              <w:t>o.o. ul. Raciborska 144b</w:t>
            </w:r>
          </w:p>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44-280 Rydułtowy</w:t>
            </w:r>
          </w:p>
          <w:p w:rsidR="00EA4889" w:rsidRPr="00EA4889" w:rsidRDefault="00EA4889" w:rsidP="00EA4889">
            <w:pPr>
              <w:pStyle w:val="Standard"/>
              <w:suppressAutoHyphens w:val="0"/>
              <w:spacing w:line="240" w:lineRule="auto"/>
              <w:jc w:val="center"/>
              <w:rPr>
                <w:sz w:val="24"/>
                <w:szCs w:val="24"/>
              </w:rPr>
            </w:pPr>
          </w:p>
          <w:p w:rsidR="00EA4889" w:rsidRPr="00EA4889" w:rsidRDefault="00EA4889" w:rsidP="00EA4889">
            <w:pPr>
              <w:pStyle w:val="Standard"/>
              <w:suppressAutoHyphens w:val="0"/>
              <w:spacing w:line="240" w:lineRule="auto"/>
              <w:jc w:val="center"/>
              <w:rPr>
                <w:i/>
                <w:sz w:val="24"/>
                <w:szCs w:val="24"/>
                <w:lang w:eastAsia="pl-PL"/>
              </w:rPr>
            </w:pPr>
            <w:r w:rsidRPr="00EA4889">
              <w:rPr>
                <w:i/>
                <w:sz w:val="24"/>
                <w:szCs w:val="24"/>
                <w:lang w:eastAsia="pl-PL"/>
              </w:rPr>
              <w:t>Zbieranie/</w:t>
            </w:r>
          </w:p>
          <w:p w:rsidR="00EA4889" w:rsidRPr="00EA4889" w:rsidRDefault="00EA4889" w:rsidP="00EA4889">
            <w:pPr>
              <w:pStyle w:val="Standard"/>
              <w:suppressAutoHyphens w:val="0"/>
              <w:spacing w:line="240" w:lineRule="auto"/>
              <w:jc w:val="center"/>
              <w:rPr>
                <w:sz w:val="24"/>
                <w:szCs w:val="24"/>
                <w:lang w:eastAsia="pl-PL"/>
              </w:rPr>
            </w:pPr>
            <w:r w:rsidRPr="00EA4889">
              <w:rPr>
                <w:i/>
                <w:sz w:val="24"/>
                <w:szCs w:val="24"/>
                <w:lang w:eastAsia="pl-PL"/>
              </w:rPr>
              <w:t>magazynowanie</w:t>
            </w:r>
          </w:p>
        </w:tc>
        <w:tc>
          <w:tcPr>
            <w:tcW w:w="211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lastRenderedPageBreak/>
              <w:t>16 01 03</w:t>
            </w:r>
          </w:p>
        </w:tc>
        <w:tc>
          <w:tcPr>
            <w:tcW w:w="2766"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Zużyte opony</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A4889" w:rsidRPr="00EA4889" w:rsidRDefault="00EA4889" w:rsidP="00EA4889">
            <w:pPr>
              <w:pStyle w:val="Standard"/>
              <w:suppressAutoHyphens w:val="0"/>
              <w:spacing w:line="240" w:lineRule="auto"/>
              <w:jc w:val="center"/>
              <w:rPr>
                <w:sz w:val="24"/>
                <w:szCs w:val="24"/>
                <w:lang w:eastAsia="pl-PL"/>
              </w:rPr>
            </w:pPr>
            <w:r w:rsidRPr="00EA4889">
              <w:rPr>
                <w:sz w:val="24"/>
                <w:szCs w:val="24"/>
                <w:lang w:eastAsia="pl-PL"/>
              </w:rPr>
              <w:t>38,200</w:t>
            </w:r>
          </w:p>
        </w:tc>
      </w:tr>
    </w:tbl>
    <w:tbl>
      <w:tblPr>
        <w:tblW w:w="96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235"/>
        <w:gridCol w:w="473"/>
        <w:gridCol w:w="634"/>
        <w:gridCol w:w="359"/>
        <w:gridCol w:w="208"/>
        <w:gridCol w:w="75"/>
        <w:gridCol w:w="406"/>
        <w:gridCol w:w="870"/>
        <w:gridCol w:w="67"/>
        <w:gridCol w:w="358"/>
        <w:gridCol w:w="209"/>
        <w:gridCol w:w="500"/>
        <w:gridCol w:w="283"/>
        <w:gridCol w:w="127"/>
        <w:gridCol w:w="157"/>
        <w:gridCol w:w="425"/>
        <w:gridCol w:w="350"/>
        <w:gridCol w:w="142"/>
        <w:gridCol w:w="284"/>
        <w:gridCol w:w="75"/>
        <w:gridCol w:w="107"/>
        <w:gridCol w:w="34"/>
        <w:gridCol w:w="124"/>
        <w:gridCol w:w="208"/>
        <w:gridCol w:w="217"/>
        <w:gridCol w:w="1152"/>
      </w:tblGrid>
      <w:tr w:rsidR="00B53312" w:rsidRPr="00B53312" w:rsidTr="007A258B">
        <w:trPr>
          <w:trHeight w:val="300"/>
        </w:trPr>
        <w:tc>
          <w:tcPr>
            <w:tcW w:w="9644" w:type="dxa"/>
            <w:gridSpan w:val="27"/>
            <w:shd w:val="clear" w:color="000000" w:fill="D9D9D9"/>
            <w:noWrap/>
            <w:vAlign w:val="center"/>
            <w:hideMark/>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Dodatkowa informacja o odpadach o kodzie 20 03 01</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1710"/>
        </w:trPr>
        <w:tc>
          <w:tcPr>
            <w:tcW w:w="2273" w:type="dxa"/>
            <w:gridSpan w:val="3"/>
            <w:shd w:val="clear" w:color="000000" w:fill="D9D9D9"/>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552"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odebranych odpadów o kodzie 20 03 01</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2977" w:type="dxa"/>
            <w:gridSpan w:val="12"/>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odpadów </w:t>
            </w:r>
            <w:r w:rsidRPr="00B53312">
              <w:rPr>
                <w:rFonts w:ascii="Times New Roman" w:eastAsia="Times New Roman" w:hAnsi="Times New Roman" w:cs="Times New Roman"/>
                <w:sz w:val="24"/>
                <w:szCs w:val="24"/>
                <w:lang w:eastAsia="pl-PL"/>
              </w:rPr>
              <w:br/>
              <w:t>o kodzie 20 03 01 poddanych składowaniu</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1842"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odpadów </w:t>
            </w:r>
            <w:r w:rsidRPr="00B53312">
              <w:rPr>
                <w:rFonts w:ascii="Times New Roman" w:eastAsia="Times New Roman" w:hAnsi="Times New Roman" w:cs="Times New Roman"/>
                <w:sz w:val="24"/>
                <w:szCs w:val="24"/>
                <w:lang w:eastAsia="pl-PL"/>
              </w:rPr>
              <w:br/>
              <w:t>o kodzie 20 03 01 poddanych innym niż składowanie procesom przetwarzania</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2273" w:type="dxa"/>
            <w:gridSpan w:val="3"/>
            <w:shd w:val="clear" w:color="000000" w:fill="D9D9D9"/>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Odebranych z obszarów miejskich</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552" w:type="dxa"/>
            <w:gridSpan w:val="6"/>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1742,000</w:t>
            </w:r>
          </w:p>
        </w:tc>
        <w:tc>
          <w:tcPr>
            <w:tcW w:w="2977" w:type="dxa"/>
            <w:gridSpan w:val="12"/>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0</w:t>
            </w:r>
          </w:p>
        </w:tc>
        <w:tc>
          <w:tcPr>
            <w:tcW w:w="1842" w:type="dxa"/>
            <w:gridSpan w:val="6"/>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1742,000</w:t>
            </w:r>
          </w:p>
        </w:tc>
      </w:tr>
      <w:tr w:rsidR="00B53312" w:rsidRPr="00B53312" w:rsidTr="007A258B">
        <w:trPr>
          <w:trHeight w:val="300"/>
        </w:trPr>
        <w:tc>
          <w:tcPr>
            <w:tcW w:w="2273" w:type="dxa"/>
            <w:gridSpan w:val="3"/>
            <w:shd w:val="clear" w:color="000000" w:fill="D9D9D9"/>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Odebranych z obszarów wiejskich</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552" w:type="dxa"/>
            <w:gridSpan w:val="6"/>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1644,740</w:t>
            </w:r>
          </w:p>
        </w:tc>
        <w:tc>
          <w:tcPr>
            <w:tcW w:w="2977" w:type="dxa"/>
            <w:gridSpan w:val="12"/>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0</w:t>
            </w:r>
          </w:p>
        </w:tc>
        <w:tc>
          <w:tcPr>
            <w:tcW w:w="1842" w:type="dxa"/>
            <w:gridSpan w:val="6"/>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1644,740</w:t>
            </w:r>
          </w:p>
        </w:tc>
      </w:tr>
      <w:tr w:rsidR="00B53312" w:rsidRPr="00B53312" w:rsidTr="007A258B">
        <w:trPr>
          <w:trHeight w:val="300"/>
        </w:trPr>
        <w:tc>
          <w:tcPr>
            <w:tcW w:w="2273" w:type="dxa"/>
            <w:gridSpan w:val="3"/>
            <w:shd w:val="clear" w:color="000000" w:fill="D9D9D9"/>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SUMA</w:t>
            </w:r>
          </w:p>
        </w:tc>
        <w:tc>
          <w:tcPr>
            <w:tcW w:w="2552" w:type="dxa"/>
            <w:gridSpan w:val="6"/>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3386,740</w:t>
            </w:r>
          </w:p>
        </w:tc>
        <w:tc>
          <w:tcPr>
            <w:tcW w:w="2977" w:type="dxa"/>
            <w:gridSpan w:val="12"/>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0</w:t>
            </w:r>
          </w:p>
        </w:tc>
        <w:tc>
          <w:tcPr>
            <w:tcW w:w="1842" w:type="dxa"/>
            <w:gridSpan w:val="6"/>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B53312">
              <w:rPr>
                <w:rFonts w:ascii="Times New Roman" w:eastAsia="Times New Roman" w:hAnsi="Times New Roman" w:cs="Times New Roman"/>
                <w:kern w:val="3"/>
                <w:sz w:val="24"/>
                <w:szCs w:val="24"/>
                <w:lang w:eastAsia="pl-PL"/>
              </w:rPr>
              <w:t>3386,740</w:t>
            </w:r>
          </w:p>
        </w:tc>
      </w:tr>
      <w:tr w:rsidR="00B53312" w:rsidRPr="00B53312" w:rsidTr="007A258B">
        <w:trPr>
          <w:trHeight w:val="300"/>
        </w:trPr>
        <w:tc>
          <w:tcPr>
            <w:tcW w:w="9644" w:type="dxa"/>
            <w:gridSpan w:val="27"/>
            <w:shd w:val="clear" w:color="000000" w:fill="D9D9D9"/>
            <w:noWrap/>
            <w:vAlign w:val="center"/>
            <w:hideMark/>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rPr>
                <w:rFonts w:ascii="Times New Roman" w:eastAsia="Times New Roman" w:hAnsi="Times New Roman" w:cs="Times New Roman"/>
                <w:b/>
                <w:sz w:val="24"/>
                <w:szCs w:val="24"/>
                <w:vertAlign w:val="superscript"/>
                <w:lang w:eastAsia="pl-PL"/>
              </w:rPr>
            </w:pPr>
            <w:r w:rsidRPr="00B53312">
              <w:rPr>
                <w:rFonts w:ascii="Times New Roman" w:eastAsia="Times New Roman" w:hAnsi="Times New Roman" w:cs="Times New Roman"/>
                <w:b/>
                <w:sz w:val="24"/>
                <w:szCs w:val="24"/>
                <w:lang w:eastAsia="pl-PL"/>
              </w:rPr>
              <w:t>c) Informacja o selektywnie odebranych odpadach komunalnych ulegających biodegradacji</w:t>
            </w:r>
            <w:r w:rsidRPr="00B53312">
              <w:rPr>
                <w:rFonts w:ascii="Times New Roman" w:eastAsia="Times New Roman" w:hAnsi="Times New Roman" w:cs="Times New Roman"/>
                <w:sz w:val="24"/>
                <w:szCs w:val="24"/>
                <w:vertAlign w:val="superscript"/>
                <w:lang w:eastAsia="pl-PL"/>
              </w:rPr>
              <w:t>10)</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1995"/>
        </w:trPr>
        <w:tc>
          <w:tcPr>
            <w:tcW w:w="1800" w:type="dxa"/>
            <w:gridSpan w:val="2"/>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instalacji</w:t>
            </w:r>
            <w:r w:rsidRPr="00B53312">
              <w:rPr>
                <w:rFonts w:ascii="Times New Roman" w:eastAsia="Times New Roman" w:hAnsi="Times New Roman" w:cs="Times New Roman"/>
                <w:sz w:val="24"/>
                <w:szCs w:val="24"/>
                <w:vertAlign w:val="superscript"/>
                <w:lang w:eastAsia="pl-PL"/>
              </w:rPr>
              <w:t>6)</w:t>
            </w:r>
            <w:r w:rsidRPr="00B53312">
              <w:rPr>
                <w:rFonts w:ascii="Times New Roman" w:eastAsia="Times New Roman" w:hAnsi="Times New Roman" w:cs="Times New Roman"/>
                <w:sz w:val="24"/>
                <w:szCs w:val="24"/>
                <w:lang w:eastAsia="pl-PL"/>
              </w:rPr>
              <w:t>, do której zostały przekazane odpady komunalne ulegające biodegradacji</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49" w:type="dxa"/>
            <w:gridSpan w:val="5"/>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odebranych odpadów komunalnych ulegających biodegradacji</w:t>
            </w:r>
            <w:r w:rsidRPr="00B53312">
              <w:rPr>
                <w:rFonts w:ascii="Times New Roman" w:eastAsia="Times New Roman" w:hAnsi="Times New Roman" w:cs="Times New Roman"/>
                <w:sz w:val="24"/>
                <w:szCs w:val="24"/>
                <w:vertAlign w:val="superscript"/>
                <w:lang w:eastAsia="pl-PL"/>
              </w:rPr>
              <w:t>7)</w:t>
            </w:r>
          </w:p>
        </w:tc>
        <w:tc>
          <w:tcPr>
            <w:tcW w:w="2693" w:type="dxa"/>
            <w:gridSpan w:val="7"/>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odebranych odpadów komunalnych ulegających biodegradacji</w:t>
            </w:r>
            <w:r w:rsidRPr="00B53312">
              <w:rPr>
                <w:rFonts w:ascii="Times New Roman" w:eastAsia="Times New Roman" w:hAnsi="Times New Roman" w:cs="Times New Roman"/>
                <w:sz w:val="24"/>
                <w:szCs w:val="24"/>
                <w:vertAlign w:val="superscript"/>
                <w:lang w:eastAsia="pl-PL"/>
              </w:rPr>
              <w:t>7)</w:t>
            </w:r>
          </w:p>
        </w:tc>
        <w:tc>
          <w:tcPr>
            <w:tcW w:w="1701" w:type="dxa"/>
            <w:gridSpan w:val="9"/>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odebranych odpadów komunalnych ulegających biodegradacji</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1701" w:type="dxa"/>
            <w:gridSpan w:val="4"/>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Sposób zagospodarowania odebranych odpadów komunalnych ulegających biodegradacji</w:t>
            </w:r>
            <w:r w:rsidRPr="00B53312">
              <w:rPr>
                <w:rFonts w:ascii="Times New Roman" w:eastAsia="Times New Roman" w:hAnsi="Times New Roman" w:cs="Times New Roman"/>
                <w:sz w:val="24"/>
                <w:szCs w:val="24"/>
                <w:vertAlign w:val="superscript"/>
                <w:lang w:eastAsia="pl-PL"/>
              </w:rPr>
              <w:t>9)</w:t>
            </w:r>
          </w:p>
        </w:tc>
      </w:tr>
      <w:tr w:rsidR="00B53312" w:rsidRPr="00B53312" w:rsidTr="007A258B">
        <w:trPr>
          <w:trHeight w:val="300"/>
        </w:trPr>
        <w:tc>
          <w:tcPr>
            <w:tcW w:w="1800" w:type="dxa"/>
            <w:gridSpan w:val="2"/>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Zakład Zagospodarowania odpadów w Dzierżysławiu</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 xml:space="preserve">Woj. opolskie, gmina Kietrz, prowadzący instalację: </w:t>
            </w:r>
            <w:r w:rsidRPr="00B53312">
              <w:rPr>
                <w:rFonts w:ascii="Times New Roman" w:eastAsia="Times New Roman" w:hAnsi="Times New Roman" w:cs="Times New Roman"/>
                <w:kern w:val="3"/>
                <w:sz w:val="20"/>
                <w:szCs w:val="20"/>
                <w:lang w:eastAsia="pl-PL"/>
              </w:rPr>
              <w:lastRenderedPageBreak/>
              <w:t>„NAPRZÓD” Sp. z o.o. ul. Raciborska 144b</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44-280 Rydułtowy</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4"/>
                <w:szCs w:val="24"/>
                <w:lang w:eastAsia="pl-PL"/>
              </w:rPr>
            </w:pP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i/>
                <w:kern w:val="3"/>
                <w:sz w:val="20"/>
                <w:szCs w:val="20"/>
                <w:lang w:eastAsia="pl-PL"/>
              </w:rPr>
            </w:pPr>
            <w:r w:rsidRPr="00B53312">
              <w:rPr>
                <w:rFonts w:ascii="Times New Roman" w:eastAsia="Times New Roman" w:hAnsi="Times New Roman" w:cs="Times New Roman"/>
                <w:i/>
                <w:kern w:val="3"/>
                <w:sz w:val="20"/>
                <w:szCs w:val="20"/>
                <w:lang w:eastAsia="pl-PL"/>
              </w:rPr>
              <w:t xml:space="preserve">Instalacja kompostowni odpadów zielonych selektywnie zbieranych   </w:t>
            </w:r>
          </w:p>
        </w:tc>
        <w:tc>
          <w:tcPr>
            <w:tcW w:w="1749" w:type="dxa"/>
            <w:gridSpan w:val="5"/>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lastRenderedPageBreak/>
              <w:t>20 02 01</w:t>
            </w:r>
          </w:p>
        </w:tc>
        <w:tc>
          <w:tcPr>
            <w:tcW w:w="2693" w:type="dxa"/>
            <w:gridSpan w:val="7"/>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 xml:space="preserve">Odpady ulegające biodegradacji </w:t>
            </w:r>
          </w:p>
        </w:tc>
        <w:tc>
          <w:tcPr>
            <w:tcW w:w="1701" w:type="dxa"/>
            <w:gridSpan w:val="9"/>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363,240</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w tym PSZOK:</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2,930</w:t>
            </w:r>
          </w:p>
        </w:tc>
        <w:tc>
          <w:tcPr>
            <w:tcW w:w="1701" w:type="dxa"/>
            <w:gridSpan w:val="4"/>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Kompostowanie R3</w:t>
            </w:r>
          </w:p>
        </w:tc>
      </w:tr>
      <w:tr w:rsidR="00B53312" w:rsidRPr="00B53312" w:rsidTr="007A258B">
        <w:trPr>
          <w:trHeight w:val="300"/>
        </w:trPr>
        <w:tc>
          <w:tcPr>
            <w:tcW w:w="1800" w:type="dxa"/>
            <w:gridSpan w:val="2"/>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lastRenderedPageBreak/>
              <w:t>Zakład Zagospodarowania odpadów w Dzierżysławiu</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Woj. opolskie, gmina Kietrz, prowadzący instalację: „NAPRZÓD” Sp. z o.o. ul. Raciborska 144b</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44-280 Rydułtowy</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i/>
                <w:kern w:val="3"/>
                <w:sz w:val="20"/>
                <w:szCs w:val="20"/>
                <w:lang w:eastAsia="pl-PL"/>
              </w:rPr>
            </w:pPr>
            <w:r w:rsidRPr="00B53312">
              <w:rPr>
                <w:rFonts w:ascii="Times New Roman" w:eastAsia="Times New Roman" w:hAnsi="Times New Roman" w:cs="Times New Roman"/>
                <w:i/>
                <w:kern w:val="3"/>
                <w:sz w:val="20"/>
                <w:szCs w:val="20"/>
                <w:lang w:eastAsia="pl-PL"/>
              </w:rPr>
              <w:t xml:space="preserve">Instalacja kompostowni odpadów zielonych selektywnie zbieranych   </w:t>
            </w:r>
          </w:p>
        </w:tc>
        <w:tc>
          <w:tcPr>
            <w:tcW w:w="1749" w:type="dxa"/>
            <w:gridSpan w:val="5"/>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20 01 08</w:t>
            </w:r>
          </w:p>
        </w:tc>
        <w:tc>
          <w:tcPr>
            <w:tcW w:w="2693" w:type="dxa"/>
            <w:gridSpan w:val="7"/>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 xml:space="preserve"> Odpady kuchenne ulegające biodegradacji</w:t>
            </w:r>
          </w:p>
        </w:tc>
        <w:tc>
          <w:tcPr>
            <w:tcW w:w="1701" w:type="dxa"/>
            <w:gridSpan w:val="9"/>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162,380</w:t>
            </w:r>
          </w:p>
        </w:tc>
        <w:tc>
          <w:tcPr>
            <w:tcW w:w="1701" w:type="dxa"/>
            <w:gridSpan w:val="4"/>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Kompostowanie R3</w:t>
            </w:r>
          </w:p>
        </w:tc>
      </w:tr>
      <w:tr w:rsidR="00B53312" w:rsidRPr="00B53312" w:rsidTr="007A258B">
        <w:trPr>
          <w:trHeight w:val="300"/>
        </w:trPr>
        <w:tc>
          <w:tcPr>
            <w:tcW w:w="1800" w:type="dxa"/>
            <w:gridSpan w:val="2"/>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Zakład Zagospodarowania odpadów w Dzierżysławiu</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Woj. opolskie, gmina Kietrz, prowadzący instalację: „NAPRZÓD” Sp. z o.o. ul. Raciborska 144b</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44-280 Rydułtowy</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i/>
                <w:kern w:val="3"/>
                <w:sz w:val="20"/>
                <w:szCs w:val="20"/>
                <w:lang w:eastAsia="pl-PL"/>
              </w:rPr>
              <w:t>Instalacja mechaniczno-biologicznego przetwarzania odpadów komunalnych</w:t>
            </w:r>
          </w:p>
        </w:tc>
        <w:tc>
          <w:tcPr>
            <w:tcW w:w="1749" w:type="dxa"/>
            <w:gridSpan w:val="5"/>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15 01 01</w:t>
            </w:r>
          </w:p>
        </w:tc>
        <w:tc>
          <w:tcPr>
            <w:tcW w:w="2693" w:type="dxa"/>
            <w:gridSpan w:val="7"/>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 xml:space="preserve">Opakowania z papieru </w:t>
            </w:r>
            <w:r w:rsidRPr="00B53312">
              <w:rPr>
                <w:rFonts w:ascii="Times New Roman" w:eastAsia="Times New Roman" w:hAnsi="Times New Roman" w:cs="Times New Roman"/>
                <w:kern w:val="3"/>
                <w:sz w:val="20"/>
                <w:szCs w:val="20"/>
                <w:lang w:eastAsia="ar-SA"/>
              </w:rPr>
              <w:t>i tektury</w:t>
            </w:r>
            <w:r w:rsidRPr="00B53312">
              <w:rPr>
                <w:rFonts w:ascii="Times New Roman" w:eastAsia="Times New Roman" w:hAnsi="Times New Roman" w:cs="Times New Roman"/>
                <w:kern w:val="3"/>
                <w:sz w:val="20"/>
                <w:szCs w:val="20"/>
                <w:lang w:eastAsia="pl-PL"/>
              </w:rPr>
              <w:t xml:space="preserve"> </w:t>
            </w:r>
          </w:p>
        </w:tc>
        <w:tc>
          <w:tcPr>
            <w:tcW w:w="1701" w:type="dxa"/>
            <w:gridSpan w:val="9"/>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37,237</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 xml:space="preserve">w tym PSZOK: </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0,647</w:t>
            </w:r>
          </w:p>
        </w:tc>
        <w:tc>
          <w:tcPr>
            <w:tcW w:w="1701" w:type="dxa"/>
            <w:gridSpan w:val="4"/>
            <w:shd w:val="clear" w:color="auto" w:fill="auto"/>
            <w:noWrap/>
            <w:vAlign w:val="center"/>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r w:rsidRPr="00B53312">
              <w:rPr>
                <w:rFonts w:ascii="Times New Roman" w:eastAsia="Times New Roman" w:hAnsi="Times New Roman" w:cs="Times New Roman"/>
                <w:kern w:val="3"/>
                <w:sz w:val="20"/>
                <w:szCs w:val="20"/>
                <w:lang w:eastAsia="pl-PL"/>
              </w:rPr>
              <w:t>Proces zagospodarowania D8</w:t>
            </w:r>
          </w:p>
        </w:tc>
      </w:tr>
      <w:tr w:rsidR="00B53312" w:rsidRPr="00B53312" w:rsidTr="007A258B">
        <w:trPr>
          <w:trHeight w:val="300"/>
        </w:trPr>
        <w:tc>
          <w:tcPr>
            <w:tcW w:w="6242" w:type="dxa"/>
            <w:gridSpan w:val="14"/>
            <w:shd w:val="clear" w:color="auto" w:fill="D9D9D9" w:themeFill="background1" w:themeFillShade="D9"/>
            <w:noWrap/>
            <w:vAlign w:val="center"/>
          </w:tcPr>
          <w:p w:rsidR="00B53312" w:rsidRPr="00B53312" w:rsidRDefault="00B53312" w:rsidP="00B53312">
            <w:pPr>
              <w:spacing w:after="0" w:line="240" w:lineRule="auto"/>
              <w:jc w:val="right"/>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SUMA</w:t>
            </w:r>
          </w:p>
        </w:tc>
        <w:tc>
          <w:tcPr>
            <w:tcW w:w="170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562,857</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w tym PSZOK: </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0"/>
                <w:szCs w:val="20"/>
                <w:lang w:eastAsia="pl-PL"/>
              </w:rPr>
              <w:t>3,577</w:t>
            </w:r>
          </w:p>
        </w:tc>
        <w:tc>
          <w:tcPr>
            <w:tcW w:w="1701" w:type="dxa"/>
            <w:gridSpan w:val="4"/>
            <w:shd w:val="clear" w:color="auto" w:fill="D9D9D9" w:themeFill="background1" w:themeFillShade="D9"/>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d) Informacja o odpadach odebranych z terenu gminy/związku międzygminnego w danym roku sprawozdawczym i magazynowanych (ulegających i nieulegających biodegradacji)</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300"/>
        </w:trPr>
        <w:tc>
          <w:tcPr>
            <w:tcW w:w="3955" w:type="dxa"/>
            <w:gridSpan w:val="8"/>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magazynowanych odpadów komunalnych</w:t>
            </w:r>
            <w:r w:rsidRPr="00B53312">
              <w:rPr>
                <w:rFonts w:ascii="Times New Roman" w:eastAsia="Times New Roman" w:hAnsi="Times New Roman" w:cs="Times New Roman"/>
                <w:sz w:val="24"/>
                <w:szCs w:val="24"/>
                <w:vertAlign w:val="superscript"/>
                <w:lang w:eastAsia="pl-PL"/>
              </w:rPr>
              <w:t>7)</w:t>
            </w:r>
          </w:p>
        </w:tc>
        <w:tc>
          <w:tcPr>
            <w:tcW w:w="3954" w:type="dxa"/>
            <w:gridSpan w:val="14"/>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magazynowanych odpadów komunalnych</w:t>
            </w:r>
            <w:r w:rsidRPr="00B53312">
              <w:rPr>
                <w:rFonts w:ascii="Times New Roman" w:eastAsia="Times New Roman" w:hAnsi="Times New Roman" w:cs="Times New Roman"/>
                <w:sz w:val="24"/>
                <w:szCs w:val="24"/>
                <w:vertAlign w:val="superscript"/>
                <w:lang w:eastAsia="pl-PL"/>
              </w:rPr>
              <w:t>7)</w:t>
            </w:r>
          </w:p>
        </w:tc>
        <w:tc>
          <w:tcPr>
            <w:tcW w:w="1735" w:type="dxa"/>
            <w:gridSpan w:val="5"/>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magazynowanych odpadów </w:t>
            </w:r>
            <w:r w:rsidRPr="00B53312">
              <w:rPr>
                <w:rFonts w:ascii="Times New Roman" w:eastAsia="Times New Roman" w:hAnsi="Times New Roman" w:cs="Times New Roman"/>
                <w:sz w:val="24"/>
                <w:szCs w:val="24"/>
                <w:lang w:eastAsia="pl-PL"/>
              </w:rPr>
              <w:lastRenderedPageBreak/>
              <w:t>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lastRenderedPageBreak/>
              <w:t>20 01 36</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kern w:val="1"/>
                <w:sz w:val="20"/>
                <w:szCs w:val="20"/>
                <w:lang w:eastAsia="pl-PL"/>
              </w:rPr>
              <w:t>Zużyte urządzenia elektryczne i elektroniczne inne niż wymienione w 20 01 21, 20 01 23 i 20 01 35</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13,500</w:t>
            </w: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16 01 03 </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Zużyte opony</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38,200</w:t>
            </w:r>
          </w:p>
          <w:p w:rsidR="00B53312" w:rsidRPr="00B53312" w:rsidRDefault="00B53312" w:rsidP="00B53312">
            <w:pPr>
              <w:spacing w:after="0" w:line="240" w:lineRule="auto"/>
              <w:rPr>
                <w:rFonts w:ascii="Times New Roman" w:eastAsia="Times New Roman" w:hAnsi="Times New Roman" w:cs="Times New Roman"/>
                <w:sz w:val="24"/>
                <w:szCs w:val="24"/>
                <w:lang w:eastAsia="pl-PL"/>
              </w:rPr>
            </w:pPr>
          </w:p>
        </w:tc>
      </w:tr>
      <w:tr w:rsidR="00B53312" w:rsidRPr="00B53312" w:rsidTr="007A258B">
        <w:trPr>
          <w:trHeight w:val="300"/>
        </w:trPr>
        <w:tc>
          <w:tcPr>
            <w:tcW w:w="7909" w:type="dxa"/>
            <w:gridSpan w:val="22"/>
            <w:shd w:val="clear" w:color="auto" w:fill="D9D9D9" w:themeFill="background1" w:themeFillShade="D9"/>
            <w:noWrap/>
            <w:vAlign w:val="center"/>
          </w:tcPr>
          <w:p w:rsidR="00B53312" w:rsidRPr="00B53312" w:rsidRDefault="00B53312" w:rsidP="00B53312">
            <w:pPr>
              <w:spacing w:after="0" w:line="240" w:lineRule="auto"/>
              <w:jc w:val="right"/>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SUMA</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51,70</w:t>
            </w: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e) Informacja o odpadach magazynowanych w poprzednich latach i przekazanych do zagospodarowania w danym roku sprawozdawczym (ulegających i nieulegających biodegradacji)</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300"/>
        </w:trPr>
        <w:tc>
          <w:tcPr>
            <w:tcW w:w="1565" w:type="dxa"/>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instalacji</w:t>
            </w:r>
            <w:r w:rsidRPr="00B53312">
              <w:rPr>
                <w:rFonts w:ascii="Times New Roman" w:eastAsia="Times New Roman" w:hAnsi="Times New Roman" w:cs="Times New Roman"/>
                <w:sz w:val="24"/>
                <w:szCs w:val="24"/>
                <w:vertAlign w:val="superscript"/>
                <w:lang w:eastAsia="pl-PL"/>
              </w:rPr>
              <w:t>6)</w:t>
            </w:r>
            <w:r w:rsidRPr="00B53312">
              <w:rPr>
                <w:rFonts w:ascii="Times New Roman" w:eastAsia="Times New Roman" w:hAnsi="Times New Roman" w:cs="Times New Roman"/>
                <w:sz w:val="24"/>
                <w:szCs w:val="24"/>
                <w:lang w:eastAsia="pl-PL"/>
              </w:rPr>
              <w:t>, do której zostały przekazane odpady komunalne</w:t>
            </w:r>
          </w:p>
        </w:tc>
        <w:tc>
          <w:tcPr>
            <w:tcW w:w="1701" w:type="dxa"/>
            <w:gridSpan w:val="4"/>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Kod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7)</w:t>
            </w:r>
          </w:p>
        </w:tc>
        <w:tc>
          <w:tcPr>
            <w:tcW w:w="1984" w:type="dxa"/>
            <w:gridSpan w:val="6"/>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magazynowanych odpadów komunalnych</w:t>
            </w:r>
            <w:r w:rsidRPr="00B53312">
              <w:rPr>
                <w:rFonts w:ascii="Times New Roman" w:eastAsia="Times New Roman" w:hAnsi="Times New Roman" w:cs="Times New Roman"/>
                <w:sz w:val="24"/>
                <w:szCs w:val="24"/>
                <w:vertAlign w:val="superscript"/>
                <w:lang w:eastAsia="pl-PL"/>
              </w:rPr>
              <w:t>7)</w:t>
            </w:r>
          </w:p>
        </w:tc>
        <w:tc>
          <w:tcPr>
            <w:tcW w:w="1701" w:type="dxa"/>
            <w:gridSpan w:val="6"/>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1541" w:type="dxa"/>
            <w:gridSpan w:val="9"/>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Sposób </w:t>
            </w:r>
            <w:proofErr w:type="spellStart"/>
            <w:r w:rsidRPr="00B53312">
              <w:rPr>
                <w:rFonts w:ascii="Times New Roman" w:eastAsia="Times New Roman" w:hAnsi="Times New Roman" w:cs="Times New Roman"/>
                <w:sz w:val="24"/>
                <w:szCs w:val="24"/>
                <w:lang w:eastAsia="pl-PL"/>
              </w:rPr>
              <w:t>zagospoda-rowania</w:t>
            </w:r>
            <w:proofErr w:type="spellEnd"/>
            <w:r w:rsidRPr="00B53312">
              <w:rPr>
                <w:rFonts w:ascii="Times New Roman" w:eastAsia="Times New Roman" w:hAnsi="Times New Roman" w:cs="Times New Roman"/>
                <w:sz w:val="24"/>
                <w:szCs w:val="24"/>
                <w:lang w:eastAsia="pl-PL"/>
              </w:rPr>
              <w:t xml:space="preserve">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9)</w:t>
            </w:r>
          </w:p>
        </w:tc>
        <w:tc>
          <w:tcPr>
            <w:tcW w:w="1152" w:type="dxa"/>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Rok sprawo-zdawczy, w którym odpady zostały wykazane jako odebrane</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1565" w:type="dxa"/>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w:t>
            </w:r>
          </w:p>
        </w:tc>
        <w:tc>
          <w:tcPr>
            <w:tcW w:w="1701" w:type="dxa"/>
            <w:gridSpan w:val="4"/>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98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w:t>
            </w:r>
          </w:p>
        </w:tc>
        <w:tc>
          <w:tcPr>
            <w:tcW w:w="154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152" w:type="dxa"/>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r>
      <w:tr w:rsidR="00B53312" w:rsidRPr="00B53312" w:rsidTr="007A258B">
        <w:trPr>
          <w:trHeight w:val="300"/>
        </w:trPr>
        <w:tc>
          <w:tcPr>
            <w:tcW w:w="1565" w:type="dxa"/>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p>
        </w:tc>
        <w:tc>
          <w:tcPr>
            <w:tcW w:w="1701" w:type="dxa"/>
            <w:gridSpan w:val="4"/>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8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p>
        </w:tc>
        <w:tc>
          <w:tcPr>
            <w:tcW w:w="154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152" w:type="dxa"/>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5250" w:type="dxa"/>
            <w:gridSpan w:val="11"/>
            <w:shd w:val="clear" w:color="auto" w:fill="D9D9D9" w:themeFill="background1" w:themeFillShade="D9"/>
            <w:noWrap/>
            <w:vAlign w:val="center"/>
          </w:tcPr>
          <w:p w:rsidR="00B53312" w:rsidRPr="00B53312" w:rsidRDefault="00B53312" w:rsidP="00B53312">
            <w:pPr>
              <w:spacing w:after="0" w:line="240" w:lineRule="auto"/>
              <w:jc w:val="right"/>
              <w:rPr>
                <w:rFonts w:ascii="Times New Roman" w:eastAsiaTheme="minorEastAsia" w:hAnsi="Times New Roman" w:cs="Arial"/>
                <w:bCs/>
                <w:sz w:val="24"/>
                <w:szCs w:val="24"/>
                <w:lang w:eastAsia="pl-PL"/>
              </w:rPr>
            </w:pP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2693" w:type="dxa"/>
            <w:gridSpan w:val="10"/>
            <w:shd w:val="clear" w:color="auto" w:fill="D9D9D9" w:themeFill="background1" w:themeFillShade="D9"/>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600"/>
        </w:trPr>
        <w:tc>
          <w:tcPr>
            <w:tcW w:w="9644" w:type="dxa"/>
            <w:gridSpan w:val="27"/>
            <w:shd w:val="clear" w:color="000000" w:fill="D9D9D9"/>
            <w:vAlign w:val="center"/>
            <w:hideMark/>
          </w:tcPr>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r w:rsidRPr="00B53312">
              <w:rPr>
                <w:rFonts w:ascii="Times New Roman" w:eastAsia="Times New Roman" w:hAnsi="Times New Roman" w:cs="Times New Roman"/>
                <w:b/>
                <w:caps/>
                <w:sz w:val="24"/>
                <w:szCs w:val="24"/>
                <w:lang w:eastAsia="pl-PL"/>
              </w:rPr>
              <w:t>III. Informacja o działających na terenie gminy/związku międzygminnego punktach selektywnego zbierania odpadów komunalnych</w:t>
            </w: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tc>
      </w:tr>
      <w:tr w:rsidR="00B53312" w:rsidRPr="00B53312" w:rsidTr="007A258B">
        <w:trPr>
          <w:trHeight w:val="585"/>
        </w:trPr>
        <w:tc>
          <w:tcPr>
            <w:tcW w:w="6526" w:type="dxa"/>
            <w:gridSpan w:val="16"/>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Liczba punktów selektywnego zbierania odpadów komunalnych, funkcjonujących na terenie gminy/związku międzygminnego</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11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1</w:t>
            </w:r>
          </w:p>
        </w:tc>
      </w:tr>
      <w:tr w:rsidR="00B53312" w:rsidRPr="00B53312" w:rsidTr="007A258B">
        <w:trPr>
          <w:trHeight w:val="1230"/>
        </w:trPr>
        <w:tc>
          <w:tcPr>
            <w:tcW w:w="1565" w:type="dxa"/>
            <w:shd w:val="clear" w:color="000000" w:fill="D9D9D9"/>
            <w:hideMark/>
          </w:tcPr>
          <w:p w:rsidR="00B53312" w:rsidRPr="00B53312" w:rsidRDefault="00B53312" w:rsidP="00B53312">
            <w:pPr>
              <w:spacing w:after="0" w:line="240" w:lineRule="auto"/>
              <w:jc w:val="both"/>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punktu</w:t>
            </w:r>
          </w:p>
        </w:tc>
        <w:tc>
          <w:tcPr>
            <w:tcW w:w="1701" w:type="dxa"/>
            <w:gridSpan w:val="4"/>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zebranych odpadów komunalnych</w:t>
            </w:r>
            <w:r w:rsidRPr="00B53312">
              <w:rPr>
                <w:rFonts w:ascii="Times New Roman" w:eastAsia="Times New Roman" w:hAnsi="Times New Roman" w:cs="Times New Roman"/>
                <w:sz w:val="24"/>
                <w:szCs w:val="24"/>
                <w:vertAlign w:val="superscript"/>
                <w:lang w:eastAsia="pl-PL"/>
              </w:rPr>
              <w:t>7)</w:t>
            </w:r>
          </w:p>
        </w:tc>
        <w:tc>
          <w:tcPr>
            <w:tcW w:w="1626" w:type="dxa"/>
            <w:gridSpan w:val="5"/>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zebranych odpadów komunalnych</w:t>
            </w:r>
            <w:r w:rsidRPr="00B53312">
              <w:rPr>
                <w:rFonts w:ascii="Times New Roman" w:eastAsia="Times New Roman" w:hAnsi="Times New Roman" w:cs="Times New Roman"/>
                <w:sz w:val="24"/>
                <w:szCs w:val="24"/>
                <w:vertAlign w:val="superscript"/>
                <w:lang w:eastAsia="pl-PL"/>
              </w:rPr>
              <w:t>7)</w:t>
            </w:r>
          </w:p>
        </w:tc>
        <w:tc>
          <w:tcPr>
            <w:tcW w:w="1634" w:type="dxa"/>
            <w:gridSpan w:val="6"/>
            <w:shd w:val="clear" w:color="000000" w:fill="D9D9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zebranych odpadów 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3118" w:type="dxa"/>
            <w:gridSpan w:val="11"/>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instalacji</w:t>
            </w:r>
            <w:r w:rsidRPr="00B53312">
              <w:rPr>
                <w:rFonts w:ascii="Times New Roman" w:eastAsia="Times New Roman" w:hAnsi="Times New Roman" w:cs="Times New Roman"/>
                <w:sz w:val="24"/>
                <w:szCs w:val="24"/>
                <w:vertAlign w:val="superscript"/>
                <w:lang w:eastAsia="pl-PL"/>
              </w:rPr>
              <w:t>6)</w:t>
            </w:r>
            <w:r w:rsidRPr="00B53312">
              <w:rPr>
                <w:rFonts w:ascii="Times New Roman" w:eastAsia="Times New Roman" w:hAnsi="Times New Roman" w:cs="Times New Roman"/>
                <w:sz w:val="24"/>
                <w:szCs w:val="24"/>
                <w:lang w:eastAsia="pl-PL"/>
              </w:rPr>
              <w:t>, do której zostały przekazane odpady komunalne</w:t>
            </w:r>
          </w:p>
          <w:p w:rsidR="00B53312" w:rsidRPr="00B53312" w:rsidRDefault="00B53312" w:rsidP="00B53312">
            <w:pPr>
              <w:spacing w:after="0" w:line="240" w:lineRule="auto"/>
              <w:jc w:val="center"/>
              <w:rPr>
                <w:rFonts w:ascii="Times New Roman" w:eastAsia="Times New Roman" w:hAnsi="Times New Roman" w:cs="Times New Roman"/>
                <w:sz w:val="24"/>
                <w:szCs w:val="24"/>
                <w:vertAlign w:val="superscript"/>
                <w:lang w:eastAsia="pl-PL"/>
              </w:rPr>
            </w:pPr>
          </w:p>
        </w:tc>
      </w:tr>
      <w:tr w:rsidR="00B53312" w:rsidRPr="00B53312" w:rsidTr="007A258B">
        <w:trPr>
          <w:trHeight w:val="300"/>
        </w:trPr>
        <w:tc>
          <w:tcPr>
            <w:tcW w:w="1565" w:type="dxa"/>
            <w:tcBorders>
              <w:bottom w:val="nil"/>
            </w:tcBorders>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Punkt Selektywnej Zbiórki Odpadów Komunalnych</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0"/>
                <w:szCs w:val="20"/>
                <w:lang w:eastAsia="pl-PL"/>
              </w:rPr>
              <w:t>Dzierżysław 1, 48-130 Kietrz</w:t>
            </w:r>
          </w:p>
        </w:tc>
        <w:tc>
          <w:tcPr>
            <w:tcW w:w="1701"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20 01 36</w:t>
            </w:r>
          </w:p>
        </w:tc>
        <w:tc>
          <w:tcPr>
            <w:tcW w:w="1626" w:type="dxa"/>
            <w:gridSpan w:val="5"/>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Zużyte urządzenia elektryczne i elektroniczne inne niż wymienione w 20 01 21, 20 01 23 i 20 01 35</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1,400</w:t>
            </w:r>
          </w:p>
        </w:tc>
        <w:tc>
          <w:tcPr>
            <w:tcW w:w="311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tc>
      </w:tr>
      <w:tr w:rsidR="00B53312" w:rsidRPr="00B53312" w:rsidTr="007A258B">
        <w:trPr>
          <w:trHeight w:val="300"/>
        </w:trPr>
        <w:tc>
          <w:tcPr>
            <w:tcW w:w="1565" w:type="dxa"/>
            <w:tcBorders>
              <w:top w:val="nil"/>
              <w:bottom w:val="nil"/>
            </w:tcBorders>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20 03 07</w:t>
            </w:r>
          </w:p>
        </w:tc>
        <w:tc>
          <w:tcPr>
            <w:tcW w:w="1626" w:type="dxa"/>
            <w:gridSpan w:val="5"/>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Odpady wielkogabarytowe</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16,505</w:t>
            </w:r>
          </w:p>
        </w:tc>
        <w:tc>
          <w:tcPr>
            <w:tcW w:w="311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Instalacja mechaniczno-biologicznego przetwarzania odpadów komunalnych</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17 01 07</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Zmieszane odpady budowlane</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11,81</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Składowisko odpadów innych niż niebezpieczne i obojętne</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15 01 02</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Opakowania z tworzyw sztucznych</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2,310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Instalacja mechaniczno-biologicznego przetwarzania odpadów komunalnych</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15 01 07 </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Opakowania ze szkła</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0,790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Instalacja mechaniczno-biologicznego przetwarzania odpadów komunalnych</w:t>
            </w:r>
          </w:p>
        </w:tc>
      </w:tr>
      <w:tr w:rsidR="00B53312" w:rsidRPr="00B53312" w:rsidTr="007A258B">
        <w:trPr>
          <w:trHeight w:val="2257"/>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16 01 03</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Zużyte opony</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3,315</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Zbieranie/</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magazynowanie</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15 01 04</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Opakowania z metali </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0,320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Instalacja mechaniczno-biologicznego przetwarzania odpadów komunalnych</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15 01 06</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Zmieszane odpady  opakowaniowe</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0,910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Instalacja mechaniczno-biologicznego przetwarzania odpadów komunalnych</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20 01 28</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Farby, tusze, farby drukarskie, kleje, lepiszcze, i żywice inne niż wymienione w 20 01 27</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0,015</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Zbieranie/</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magazynowanie </w:t>
            </w:r>
          </w:p>
        </w:tc>
      </w:tr>
      <w:tr w:rsidR="00B53312" w:rsidRPr="00B53312" w:rsidTr="007A258B">
        <w:trPr>
          <w:trHeight w:val="300"/>
        </w:trPr>
        <w:tc>
          <w:tcPr>
            <w:tcW w:w="1565" w:type="dxa"/>
            <w:tcBorders>
              <w:top w:val="nil"/>
              <w:bottom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20 01 39</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Tworzywa sztuczne</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0,470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Zbieranie/</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magazynowanie</w:t>
            </w:r>
          </w:p>
        </w:tc>
      </w:tr>
      <w:tr w:rsidR="00B53312" w:rsidRPr="00B53312" w:rsidTr="007A258B">
        <w:trPr>
          <w:trHeight w:val="2270"/>
        </w:trPr>
        <w:tc>
          <w:tcPr>
            <w:tcW w:w="1565" w:type="dxa"/>
            <w:tcBorders>
              <w:top w:val="nil"/>
            </w:tcBorders>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20 01 34</w:t>
            </w:r>
          </w:p>
        </w:tc>
        <w:tc>
          <w:tcPr>
            <w:tcW w:w="1626" w:type="dxa"/>
            <w:gridSpan w:val="5"/>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Baterie i akumulatory inne niż wymienione w 20 01 33</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0,010</w:t>
            </w:r>
          </w:p>
        </w:tc>
        <w:tc>
          <w:tcPr>
            <w:tcW w:w="311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Zbieranie/</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magazynowanie</w:t>
            </w:r>
          </w:p>
        </w:tc>
      </w:tr>
      <w:tr w:rsidR="00B53312" w:rsidRPr="00B53312" w:rsidTr="007A258B">
        <w:trPr>
          <w:trHeight w:val="2270"/>
        </w:trPr>
        <w:tc>
          <w:tcPr>
            <w:tcW w:w="1565" w:type="dxa"/>
            <w:tcBorders>
              <w:top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20 02 01</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Odpady ulegające biodegradacji </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2,930</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i/>
                <w:sz w:val="20"/>
                <w:szCs w:val="20"/>
                <w:lang w:eastAsia="pl-PL"/>
              </w:rPr>
              <w:t xml:space="preserve">Instalacja  kompostowni odpadów zielonych  selektywnie zbieranych </w:t>
            </w:r>
          </w:p>
        </w:tc>
      </w:tr>
      <w:tr w:rsidR="00B53312" w:rsidRPr="00B53312" w:rsidTr="007A258B">
        <w:trPr>
          <w:trHeight w:val="2270"/>
        </w:trPr>
        <w:tc>
          <w:tcPr>
            <w:tcW w:w="1565" w:type="dxa"/>
            <w:tcBorders>
              <w:top w:val="nil"/>
            </w:tcBorders>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15 01 01</w:t>
            </w:r>
          </w:p>
        </w:tc>
        <w:tc>
          <w:tcPr>
            <w:tcW w:w="1626"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Opakowania z papieru i tektury </w:t>
            </w:r>
          </w:p>
        </w:tc>
        <w:tc>
          <w:tcPr>
            <w:tcW w:w="1634"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0,647</w:t>
            </w:r>
          </w:p>
        </w:tc>
        <w:tc>
          <w:tcPr>
            <w:tcW w:w="3118" w:type="dxa"/>
            <w:gridSpan w:val="11"/>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Zakład Zagospodarowania Odpadów w Dzierżysławiu, woj. opolskie, gmina Kietrz, Dzierżysław 1, 48-130 Kietrz</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i/>
                <w:sz w:val="20"/>
                <w:szCs w:val="20"/>
                <w:lang w:eastAsia="pl-PL"/>
              </w:rPr>
              <w:t>Instalacja mechaniczno- biologicznego przetwarzania odpadów komunalnych</w:t>
            </w: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a) Informacja o odpadach zebranych z terenu gminy/związku międzygminnego w danym roku sprawozdawczym i magazynowanych (ulegających i nieulegających biodegradacji)</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300"/>
        </w:trPr>
        <w:tc>
          <w:tcPr>
            <w:tcW w:w="3955" w:type="dxa"/>
            <w:gridSpan w:val="8"/>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magazynowanych odpadów komunalnych</w:t>
            </w:r>
            <w:r w:rsidRPr="00B53312">
              <w:rPr>
                <w:rFonts w:ascii="Times New Roman" w:eastAsia="Times New Roman" w:hAnsi="Times New Roman" w:cs="Times New Roman"/>
                <w:sz w:val="24"/>
                <w:szCs w:val="24"/>
                <w:vertAlign w:val="superscript"/>
                <w:lang w:eastAsia="pl-PL"/>
              </w:rPr>
              <w:t>7)</w:t>
            </w:r>
          </w:p>
        </w:tc>
        <w:tc>
          <w:tcPr>
            <w:tcW w:w="3954" w:type="dxa"/>
            <w:gridSpan w:val="14"/>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magazynowanych odpadów komunalnych</w:t>
            </w:r>
            <w:r w:rsidRPr="00B53312">
              <w:rPr>
                <w:rFonts w:ascii="Times New Roman" w:eastAsia="Times New Roman" w:hAnsi="Times New Roman" w:cs="Times New Roman"/>
                <w:sz w:val="24"/>
                <w:szCs w:val="24"/>
                <w:vertAlign w:val="superscript"/>
                <w:lang w:eastAsia="pl-PL"/>
              </w:rPr>
              <w:t>7)</w:t>
            </w:r>
          </w:p>
        </w:tc>
        <w:tc>
          <w:tcPr>
            <w:tcW w:w="1735" w:type="dxa"/>
            <w:gridSpan w:val="5"/>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magazynowanych odpadów 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20 01 36</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Zużyte urządzenia elektryczne i elektroniczne inne niż wymienione w 20 01 21, 20 01 23 i 20 01 35</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1,400</w:t>
            </w: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16 01 03</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Zużyte opony</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3,315</w:t>
            </w: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20 01 28</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Farby, tusze, farby drukarskie, kleje, lepiszcze i żywice inne niż wymienione w 20 01 27</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0,015</w:t>
            </w: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20 01 39</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Tworzywa sztuczne</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0,470</w:t>
            </w:r>
          </w:p>
        </w:tc>
      </w:tr>
      <w:tr w:rsidR="00B53312" w:rsidRPr="00B53312" w:rsidTr="007A258B">
        <w:trPr>
          <w:trHeight w:val="300"/>
        </w:trPr>
        <w:tc>
          <w:tcPr>
            <w:tcW w:w="3955" w:type="dxa"/>
            <w:gridSpan w:val="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lastRenderedPageBreak/>
              <w:t>20 01 34</w:t>
            </w:r>
          </w:p>
        </w:tc>
        <w:tc>
          <w:tcPr>
            <w:tcW w:w="3954" w:type="dxa"/>
            <w:gridSpan w:val="14"/>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Baterie i akumulatory inne niż wymienione w 20 01 33</w:t>
            </w:r>
          </w:p>
        </w:tc>
        <w:tc>
          <w:tcPr>
            <w:tcW w:w="1735" w:type="dxa"/>
            <w:gridSpan w:val="5"/>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0,010</w:t>
            </w: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b) Informacja o odpadach magazynowanych w poprzednich latach i przekazanych do</w:t>
            </w:r>
            <w:r w:rsidRPr="00B53312">
              <w:rPr>
                <w:rFonts w:ascii="Times New Roman" w:eastAsia="Times New Roman" w:hAnsi="Times New Roman" w:cs="Times New Roman"/>
                <w:kern w:val="1"/>
                <w:sz w:val="20"/>
                <w:szCs w:val="20"/>
                <w:lang w:eastAsia="ar-SA"/>
              </w:rPr>
              <w:t> </w:t>
            </w:r>
            <w:r w:rsidRPr="00B53312">
              <w:rPr>
                <w:rFonts w:ascii="Times New Roman" w:eastAsia="Times New Roman" w:hAnsi="Times New Roman" w:cs="Times New Roman"/>
                <w:b/>
                <w:sz w:val="24"/>
                <w:szCs w:val="24"/>
                <w:lang w:eastAsia="pl-PL"/>
              </w:rPr>
              <w:t>zagospodarowania w danym roku sprawozdawczym (ulegających i nieulegających biodegradacji)</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300"/>
        </w:trPr>
        <w:tc>
          <w:tcPr>
            <w:tcW w:w="1565" w:type="dxa"/>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instalacji</w:t>
            </w:r>
            <w:r w:rsidRPr="00B53312">
              <w:rPr>
                <w:rFonts w:ascii="Times New Roman" w:eastAsia="Times New Roman" w:hAnsi="Times New Roman" w:cs="Times New Roman"/>
                <w:sz w:val="24"/>
                <w:szCs w:val="24"/>
                <w:vertAlign w:val="superscript"/>
                <w:lang w:eastAsia="pl-PL"/>
              </w:rPr>
              <w:t>6)</w:t>
            </w:r>
            <w:r w:rsidRPr="00B53312">
              <w:rPr>
                <w:rFonts w:ascii="Times New Roman" w:eastAsia="Times New Roman" w:hAnsi="Times New Roman" w:cs="Times New Roman"/>
                <w:sz w:val="24"/>
                <w:szCs w:val="24"/>
                <w:lang w:eastAsia="pl-PL"/>
              </w:rPr>
              <w:t>, do której zostały przekazane odpady komunalne</w:t>
            </w:r>
          </w:p>
        </w:tc>
        <w:tc>
          <w:tcPr>
            <w:tcW w:w="1701" w:type="dxa"/>
            <w:gridSpan w:val="4"/>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Kod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7)</w:t>
            </w:r>
          </w:p>
        </w:tc>
        <w:tc>
          <w:tcPr>
            <w:tcW w:w="1984" w:type="dxa"/>
            <w:gridSpan w:val="6"/>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magazynowanych odpadów komunalnych</w:t>
            </w:r>
            <w:r w:rsidRPr="00B53312">
              <w:rPr>
                <w:rFonts w:ascii="Times New Roman" w:eastAsia="Times New Roman" w:hAnsi="Times New Roman" w:cs="Times New Roman"/>
                <w:sz w:val="24"/>
                <w:szCs w:val="24"/>
                <w:vertAlign w:val="superscript"/>
                <w:lang w:eastAsia="pl-PL"/>
              </w:rPr>
              <w:t>7)</w:t>
            </w:r>
          </w:p>
        </w:tc>
        <w:tc>
          <w:tcPr>
            <w:tcW w:w="1701" w:type="dxa"/>
            <w:gridSpan w:val="6"/>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1541" w:type="dxa"/>
            <w:gridSpan w:val="9"/>
            <w:shd w:val="clear" w:color="auto" w:fill="D9D9D9" w:themeFill="background1" w:themeFillShade="D9"/>
            <w:noWrap/>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Sposób </w:t>
            </w:r>
            <w:proofErr w:type="spellStart"/>
            <w:r w:rsidRPr="00B53312">
              <w:rPr>
                <w:rFonts w:ascii="Times New Roman" w:eastAsia="Times New Roman" w:hAnsi="Times New Roman" w:cs="Times New Roman"/>
                <w:sz w:val="24"/>
                <w:szCs w:val="24"/>
                <w:lang w:eastAsia="pl-PL"/>
              </w:rPr>
              <w:t>zagospoda-rowania</w:t>
            </w:r>
            <w:proofErr w:type="spellEnd"/>
            <w:r w:rsidRPr="00B53312">
              <w:rPr>
                <w:rFonts w:ascii="Times New Roman" w:eastAsia="Times New Roman" w:hAnsi="Times New Roman" w:cs="Times New Roman"/>
                <w:sz w:val="24"/>
                <w:szCs w:val="24"/>
                <w:lang w:eastAsia="pl-PL"/>
              </w:rPr>
              <w:t xml:space="preserve"> </w:t>
            </w:r>
            <w:proofErr w:type="spellStart"/>
            <w:r w:rsidRPr="00B53312">
              <w:rPr>
                <w:rFonts w:ascii="Times New Roman" w:eastAsia="Times New Roman" w:hAnsi="Times New Roman" w:cs="Times New Roman"/>
                <w:sz w:val="24"/>
                <w:szCs w:val="24"/>
                <w:lang w:eastAsia="pl-PL"/>
              </w:rPr>
              <w:t>magazyno-wanych</w:t>
            </w:r>
            <w:proofErr w:type="spellEnd"/>
            <w:r w:rsidRPr="00B53312">
              <w:rPr>
                <w:rFonts w:ascii="Times New Roman" w:eastAsia="Times New Roman" w:hAnsi="Times New Roman" w:cs="Times New Roman"/>
                <w:sz w:val="24"/>
                <w:szCs w:val="24"/>
                <w:lang w:eastAsia="pl-PL"/>
              </w:rPr>
              <w:t xml:space="preserve"> odpadów komunalnych</w:t>
            </w:r>
            <w:r w:rsidRPr="00B53312">
              <w:rPr>
                <w:rFonts w:ascii="Times New Roman" w:eastAsia="Times New Roman" w:hAnsi="Times New Roman" w:cs="Times New Roman"/>
                <w:sz w:val="24"/>
                <w:szCs w:val="24"/>
                <w:vertAlign w:val="superscript"/>
                <w:lang w:eastAsia="pl-PL"/>
              </w:rPr>
              <w:t>9)</w:t>
            </w:r>
          </w:p>
        </w:tc>
        <w:tc>
          <w:tcPr>
            <w:tcW w:w="1152" w:type="dxa"/>
            <w:shd w:val="clear" w:color="auto" w:fill="D9D9D9" w:themeFill="background1" w:themeFillShade="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Rok sprawozda-</w:t>
            </w:r>
            <w:proofErr w:type="spellStart"/>
            <w:r w:rsidRPr="00B53312">
              <w:rPr>
                <w:rFonts w:ascii="Times New Roman" w:eastAsia="Times New Roman" w:hAnsi="Times New Roman" w:cs="Times New Roman"/>
                <w:sz w:val="24"/>
                <w:szCs w:val="24"/>
                <w:lang w:eastAsia="pl-PL"/>
              </w:rPr>
              <w:t>wczy</w:t>
            </w:r>
            <w:proofErr w:type="spellEnd"/>
            <w:r w:rsidRPr="00B53312">
              <w:rPr>
                <w:rFonts w:ascii="Times New Roman" w:eastAsia="Times New Roman" w:hAnsi="Times New Roman" w:cs="Times New Roman"/>
                <w:sz w:val="24"/>
                <w:szCs w:val="24"/>
                <w:lang w:eastAsia="pl-PL"/>
              </w:rPr>
              <w:t>, w którym odpady zostały wykazane jako zebrane</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1565" w:type="dxa"/>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701" w:type="dxa"/>
            <w:gridSpan w:val="4"/>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98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54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c>
          <w:tcPr>
            <w:tcW w:w="1152" w:type="dxa"/>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0</w:t>
            </w:r>
          </w:p>
        </w:tc>
      </w:tr>
      <w:tr w:rsidR="00B53312" w:rsidRPr="00B53312" w:rsidTr="007A258B">
        <w:trPr>
          <w:trHeight w:val="300"/>
        </w:trPr>
        <w:tc>
          <w:tcPr>
            <w:tcW w:w="1565" w:type="dxa"/>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8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54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152" w:type="dxa"/>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1565" w:type="dxa"/>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4"/>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8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701" w:type="dxa"/>
            <w:gridSpan w:val="6"/>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541" w:type="dxa"/>
            <w:gridSpan w:val="9"/>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152" w:type="dxa"/>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615"/>
        </w:trPr>
        <w:tc>
          <w:tcPr>
            <w:tcW w:w="9644" w:type="dxa"/>
            <w:gridSpan w:val="27"/>
            <w:shd w:val="clear" w:color="000000" w:fill="D9D9D9"/>
            <w:vAlign w:val="center"/>
            <w:hideMark/>
          </w:tcPr>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r w:rsidRPr="00B53312">
              <w:rPr>
                <w:rFonts w:ascii="Times New Roman" w:eastAsia="Times New Roman" w:hAnsi="Times New Roman" w:cs="Times New Roman"/>
                <w:b/>
                <w:caps/>
                <w:sz w:val="24"/>
                <w:szCs w:val="24"/>
                <w:lang w:eastAsia="pl-PL"/>
              </w:rPr>
              <w:t>IV. Informacja o masie pozostałości z sortowania i pozostałości z mechaniczno-biologicznego przetwarzania, przeznaczonych do składowania,</w:t>
            </w:r>
            <w:r w:rsidRPr="00B53312">
              <w:rPr>
                <w:rFonts w:ascii="Times New Roman" w:eastAsia="Times New Roman" w:hAnsi="Times New Roman" w:cs="Times New Roman"/>
                <w:caps/>
                <w:sz w:val="24"/>
                <w:szCs w:val="24"/>
                <w:lang w:eastAsia="pl-PL"/>
              </w:rPr>
              <w:t xml:space="preserve"> </w:t>
            </w:r>
            <w:r w:rsidRPr="00B53312">
              <w:rPr>
                <w:rFonts w:ascii="Times New Roman" w:eastAsia="Times New Roman" w:hAnsi="Times New Roman" w:cs="Times New Roman"/>
                <w:b/>
                <w:caps/>
                <w:sz w:val="24"/>
                <w:szCs w:val="24"/>
                <w:lang w:eastAsia="pl-PL"/>
              </w:rPr>
              <w:t>powstałych z odebranych i zebranych z terenu gminy/związku międzygminnego odpadów komunalnych</w:t>
            </w: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tc>
      </w:tr>
      <w:tr w:rsidR="00B53312" w:rsidRPr="00B53312" w:rsidTr="007A258B">
        <w:trPr>
          <w:trHeight w:val="1530"/>
        </w:trPr>
        <w:tc>
          <w:tcPr>
            <w:tcW w:w="3474"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Nazwa i adres instalacji, w której zostały wytworzone odpady </w:t>
            </w:r>
            <w:r w:rsidRPr="00B53312">
              <w:rPr>
                <w:rFonts w:ascii="Times New Roman" w:eastAsia="Times New Roman" w:hAnsi="Times New Roman" w:cs="Times New Roman"/>
                <w:sz w:val="24"/>
                <w:szCs w:val="24"/>
                <w:lang w:eastAsia="pl-PL"/>
              </w:rPr>
              <w:br/>
              <w:t xml:space="preserve">o kodzie 19 12 12 przeznaczone do składowania z odebranych </w:t>
            </w:r>
            <w:r w:rsidRPr="00B53312">
              <w:rPr>
                <w:rFonts w:ascii="Times New Roman" w:eastAsia="Times New Roman" w:hAnsi="Times New Roman" w:cs="Times New Roman"/>
                <w:sz w:val="24"/>
                <w:szCs w:val="24"/>
                <w:lang w:eastAsia="pl-PL"/>
              </w:rPr>
              <w:br/>
              <w:t>i zebranych z terenu gminy/związku międzygminnego odpadów komunalnych</w:t>
            </w:r>
          </w:p>
        </w:tc>
        <w:tc>
          <w:tcPr>
            <w:tcW w:w="1985"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odpadów o kodzie 19 12 12 przeznaczonych do składowania powstałych po sortowaniu odpadów selektywnie odebranych i zebranych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tc>
        <w:tc>
          <w:tcPr>
            <w:tcW w:w="2268" w:type="dxa"/>
            <w:gridSpan w:val="8"/>
            <w:shd w:val="clear" w:color="000000" w:fill="D9D9D9"/>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Masa odpadów o kodzie 19 12 12 przeznaczonych do składowania</w:t>
            </w:r>
            <w:r w:rsidRPr="00B53312">
              <w:rPr>
                <w:rFonts w:ascii="Times New Roman" w:eastAsia="Times New Roman" w:hAnsi="Times New Roman" w:cs="Times New Roman"/>
                <w:sz w:val="24"/>
                <w:szCs w:val="24"/>
                <w:vertAlign w:val="superscript"/>
                <w:lang w:eastAsia="pl-PL"/>
              </w:rPr>
              <w:t xml:space="preserve"> </w:t>
            </w:r>
            <w:r w:rsidRPr="00B53312">
              <w:rPr>
                <w:rFonts w:ascii="Times New Roman" w:eastAsia="Times New Roman" w:hAnsi="Times New Roman" w:cs="Times New Roman"/>
                <w:sz w:val="24"/>
                <w:szCs w:val="24"/>
                <w:lang w:eastAsia="pl-PL"/>
              </w:rPr>
              <w:t>powstałych po sortowaniu albo mechaniczno-biologicznym przetwarzaniu zmieszanych odpadów komunalnych</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17" w:type="dxa"/>
            <w:gridSpan w:val="7"/>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Nazwa i adres składowiska, na które przekazano odpady o kodzie 19 12 12 przeznaczone do składowania wytworzone z odebranych i zebranych z terenu gminy/związku międzygminnego odpadów komunalnych</w:t>
            </w:r>
          </w:p>
        </w:tc>
      </w:tr>
      <w:tr w:rsidR="00B53312" w:rsidRPr="00B53312" w:rsidTr="007A258B">
        <w:trPr>
          <w:trHeight w:val="300"/>
        </w:trPr>
        <w:tc>
          <w:tcPr>
            <w:tcW w:w="3474" w:type="dxa"/>
            <w:gridSpan w:val="6"/>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Zakład Zagospodarowania odpadów w Dzierżysławiu</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Woj. opolskie, gmina Kietrz, prowadzący instalację: „NAPRZÓD” Sp. z o.o. ul. Raciborska 144b</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44-280 Rydułtowy</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i/>
                <w:kern w:val="1"/>
                <w:sz w:val="20"/>
                <w:szCs w:val="20"/>
                <w:lang w:eastAsia="pl-PL"/>
              </w:rPr>
              <w:t>Instalacja mechaniczno-biologicznego przetwarzania odpadów komunalnych</w:t>
            </w:r>
          </w:p>
        </w:tc>
        <w:tc>
          <w:tcPr>
            <w:tcW w:w="1985" w:type="dxa"/>
            <w:gridSpan w:val="6"/>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lastRenderedPageBreak/>
              <w:t>29,850</w:t>
            </w:r>
          </w:p>
          <w:p w:rsidR="00B53312" w:rsidRPr="00B53312" w:rsidRDefault="00B53312" w:rsidP="00B53312">
            <w:pPr>
              <w:spacing w:after="0" w:line="240" w:lineRule="auto"/>
              <w:jc w:val="center"/>
              <w:rPr>
                <w:rFonts w:ascii="Times New Roman" w:eastAsia="Times New Roman" w:hAnsi="Times New Roman" w:cs="Times New Roman"/>
                <w:sz w:val="18"/>
                <w:szCs w:val="18"/>
                <w:lang w:eastAsia="pl-PL"/>
              </w:rPr>
            </w:pPr>
            <w:r w:rsidRPr="00B53312">
              <w:rPr>
                <w:rFonts w:ascii="Times New Roman" w:eastAsia="Times New Roman" w:hAnsi="Times New Roman" w:cs="Times New Roman"/>
                <w:sz w:val="18"/>
                <w:szCs w:val="18"/>
                <w:lang w:eastAsia="pl-PL"/>
              </w:rPr>
              <w:t>(w tym 1,06 z PSZOK)</w:t>
            </w:r>
          </w:p>
        </w:tc>
        <w:tc>
          <w:tcPr>
            <w:tcW w:w="2268" w:type="dxa"/>
            <w:gridSpan w:val="8"/>
            <w:shd w:val="clear" w:color="auto" w:fill="auto"/>
            <w:vAlign w:val="center"/>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733,570</w:t>
            </w:r>
          </w:p>
        </w:tc>
        <w:tc>
          <w:tcPr>
            <w:tcW w:w="1917" w:type="dxa"/>
            <w:gridSpan w:val="7"/>
            <w:shd w:val="clear" w:color="auto" w:fill="auto"/>
            <w:noWrap/>
            <w:vAlign w:val="center"/>
            <w:hideMark/>
          </w:tcPr>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Zakład Zagospodarowania odpadów w Dzierżysławiu</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 xml:space="preserve">Woj. opolskie, gmina Kietrz, prowadzący </w:t>
            </w:r>
            <w:r w:rsidRPr="00B53312">
              <w:rPr>
                <w:rFonts w:ascii="Times New Roman" w:eastAsia="Times New Roman" w:hAnsi="Times New Roman" w:cs="Times New Roman"/>
                <w:kern w:val="3"/>
                <w:sz w:val="20"/>
                <w:szCs w:val="20"/>
                <w:lang w:eastAsia="pl-PL"/>
              </w:rPr>
              <w:lastRenderedPageBreak/>
              <w:t>instalację: „NAPRZÓD” Sp. z o.o. ul. Raciborska 144b</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ar-SA"/>
              </w:rPr>
            </w:pPr>
            <w:r w:rsidRPr="00B53312">
              <w:rPr>
                <w:rFonts w:ascii="Times New Roman" w:eastAsia="Times New Roman" w:hAnsi="Times New Roman" w:cs="Times New Roman"/>
                <w:kern w:val="3"/>
                <w:sz w:val="20"/>
                <w:szCs w:val="20"/>
                <w:lang w:eastAsia="pl-PL"/>
              </w:rPr>
              <w:t>44-280 Rydułtowy</w:t>
            </w:r>
          </w:p>
          <w:p w:rsidR="00B53312" w:rsidRPr="00B53312" w:rsidRDefault="00B53312" w:rsidP="00B53312">
            <w:pPr>
              <w:autoSpaceDN w:val="0"/>
              <w:spacing w:after="0" w:line="240" w:lineRule="auto"/>
              <w:jc w:val="center"/>
              <w:textAlignment w:val="baseline"/>
              <w:rPr>
                <w:rFonts w:ascii="Times New Roman" w:eastAsia="Times New Roman" w:hAnsi="Times New Roman" w:cs="Times New Roman"/>
                <w:kern w:val="3"/>
                <w:sz w:val="20"/>
                <w:szCs w:val="20"/>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i/>
                <w:kern w:val="1"/>
                <w:sz w:val="20"/>
                <w:szCs w:val="20"/>
                <w:lang w:eastAsia="pl-PL"/>
              </w:rPr>
              <w:t>Składowisko odpadów innych niż niebezpieczne i obojętne</w:t>
            </w:r>
          </w:p>
        </w:tc>
      </w:tr>
      <w:tr w:rsidR="00B53312" w:rsidRPr="00B53312" w:rsidTr="007A258B">
        <w:trPr>
          <w:trHeight w:val="900"/>
        </w:trPr>
        <w:tc>
          <w:tcPr>
            <w:tcW w:w="9644" w:type="dxa"/>
            <w:gridSpan w:val="27"/>
            <w:shd w:val="clear" w:color="000000" w:fill="D9D9D9"/>
            <w:vAlign w:val="center"/>
            <w:hideMark/>
          </w:tcPr>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r w:rsidRPr="00B53312">
              <w:rPr>
                <w:rFonts w:ascii="Times New Roman" w:eastAsia="Times New Roman" w:hAnsi="Times New Roman" w:cs="Times New Roman"/>
                <w:b/>
                <w:caps/>
                <w:sz w:val="24"/>
                <w:szCs w:val="24"/>
                <w:lang w:eastAsia="pl-PL"/>
              </w:rPr>
              <w:t>V. Informacja o osiągniętych poziomach recyklingu, przygotowania do ponownego użycia i odzysku innymi metodami</w:t>
            </w:r>
            <w:r w:rsidRPr="00B53312">
              <w:rPr>
                <w:rFonts w:ascii="Times New Roman" w:eastAsia="Times New Roman" w:hAnsi="Times New Roman" w:cs="Times New Roman"/>
                <w:caps/>
                <w:sz w:val="24"/>
                <w:szCs w:val="24"/>
                <w:vertAlign w:val="superscript"/>
                <w:lang w:eastAsia="pl-PL"/>
              </w:rPr>
              <w:t xml:space="preserve">11) </w:t>
            </w:r>
            <w:r w:rsidRPr="00B53312">
              <w:rPr>
                <w:rFonts w:ascii="Times New Roman" w:eastAsia="Times New Roman" w:hAnsi="Times New Roman" w:cs="Times New Roman"/>
                <w:b/>
                <w:caps/>
                <w:sz w:val="24"/>
                <w:szCs w:val="24"/>
                <w:lang w:eastAsia="pl-PL"/>
              </w:rPr>
              <w:t>oraz ograniczenia masy odpadów komunalnych ulegajacych biodegradacji przekazywanych do składowania</w:t>
            </w:r>
          </w:p>
          <w:p w:rsidR="00B53312" w:rsidRPr="00B53312" w:rsidRDefault="00B53312" w:rsidP="00B53312">
            <w:pPr>
              <w:spacing w:after="0" w:line="240" w:lineRule="auto"/>
              <w:jc w:val="both"/>
              <w:rPr>
                <w:rFonts w:ascii="Times New Roman" w:eastAsia="Times New Roman" w:hAnsi="Times New Roman" w:cs="Times New Roman"/>
                <w:b/>
                <w:caps/>
                <w:sz w:val="24"/>
                <w:szCs w:val="24"/>
                <w:lang w:eastAsia="pl-PL"/>
              </w:rPr>
            </w:pPr>
          </w:p>
        </w:tc>
      </w:tr>
      <w:tr w:rsidR="00B53312" w:rsidRPr="00B53312" w:rsidTr="007A258B">
        <w:trPr>
          <w:trHeight w:val="885"/>
        </w:trPr>
        <w:tc>
          <w:tcPr>
            <w:tcW w:w="9644" w:type="dxa"/>
            <w:gridSpan w:val="27"/>
            <w:shd w:val="clear" w:color="000000" w:fill="D9D9D9"/>
            <w:vAlign w:val="center"/>
            <w:hideMark/>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a) Informacja o masie odpadów papieru, metali, tworzyw sztucznych i szkła</w:t>
            </w:r>
            <w:r w:rsidRPr="00B53312">
              <w:rPr>
                <w:rFonts w:ascii="Times New Roman" w:eastAsia="Times New Roman" w:hAnsi="Times New Roman" w:cs="Times New Roman"/>
                <w:sz w:val="24"/>
                <w:szCs w:val="24"/>
                <w:vertAlign w:val="superscript"/>
                <w:lang w:eastAsia="pl-PL"/>
              </w:rPr>
              <w:t>12)</w:t>
            </w:r>
            <w:r w:rsidRPr="00B53312">
              <w:rPr>
                <w:rFonts w:ascii="Times New Roman" w:eastAsia="Times New Roman" w:hAnsi="Times New Roman" w:cs="Times New Roman"/>
                <w:sz w:val="24"/>
                <w:szCs w:val="24"/>
                <w:lang w:eastAsia="pl-PL"/>
              </w:rPr>
              <w:t xml:space="preserve"> </w:t>
            </w:r>
            <w:r w:rsidRPr="00B53312">
              <w:rPr>
                <w:rFonts w:ascii="Times New Roman" w:eastAsia="Times New Roman" w:hAnsi="Times New Roman" w:cs="Times New Roman"/>
                <w:b/>
                <w:sz w:val="24"/>
                <w:szCs w:val="24"/>
                <w:lang w:eastAsia="pl-PL"/>
              </w:rPr>
              <w:t xml:space="preserve">przygotowanych do ponownego użycia i poddanych recyklingowi z odpadów odebranych i zebranych z terenu gminy/związku międzygminnego w danym okresie sprawozdawczym </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1710"/>
        </w:trPr>
        <w:tc>
          <w:tcPr>
            <w:tcW w:w="3474"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odpadów przygotowanych do ponownego użycia i poddanych recyklingowi</w:t>
            </w:r>
            <w:r w:rsidRPr="00B53312">
              <w:rPr>
                <w:rFonts w:ascii="Times New Roman" w:eastAsia="Times New Roman" w:hAnsi="Times New Roman" w:cs="Times New Roman"/>
                <w:sz w:val="24"/>
                <w:szCs w:val="24"/>
                <w:vertAlign w:val="superscript"/>
                <w:lang w:eastAsia="pl-PL"/>
              </w:rPr>
              <w:t>7)</w:t>
            </w:r>
          </w:p>
        </w:tc>
        <w:tc>
          <w:tcPr>
            <w:tcW w:w="4593" w:type="dxa"/>
            <w:gridSpan w:val="18"/>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odpadów przygotowanych do ponownego użycia i poddanych recyklingowi</w:t>
            </w:r>
            <w:r w:rsidRPr="00B53312">
              <w:rPr>
                <w:rFonts w:ascii="Times New Roman" w:eastAsia="Times New Roman" w:hAnsi="Times New Roman" w:cs="Times New Roman"/>
                <w:sz w:val="24"/>
                <w:szCs w:val="24"/>
                <w:vertAlign w:val="superscript"/>
                <w:lang w:eastAsia="pl-PL"/>
              </w:rPr>
              <w:t>7)</w:t>
            </w:r>
          </w:p>
        </w:tc>
        <w:tc>
          <w:tcPr>
            <w:tcW w:w="1577" w:type="dxa"/>
            <w:gridSpan w:val="3"/>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vertAlign w:val="superscript"/>
                <w:lang w:eastAsia="pl-PL"/>
              </w:rPr>
            </w:pPr>
            <w:r w:rsidRPr="00B53312">
              <w:rPr>
                <w:rFonts w:ascii="Times New Roman" w:eastAsia="Times New Roman" w:hAnsi="Times New Roman" w:cs="Times New Roman"/>
                <w:sz w:val="24"/>
                <w:szCs w:val="24"/>
                <w:lang w:eastAsia="pl-PL"/>
              </w:rPr>
              <w:t>Masa odpadów przygotowanych do ponownego użycia i poddanych recyklingowi</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3474" w:type="dxa"/>
            <w:gridSpan w:val="6"/>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15 01 01</w:t>
            </w:r>
          </w:p>
        </w:tc>
        <w:tc>
          <w:tcPr>
            <w:tcW w:w="4593" w:type="dxa"/>
            <w:gridSpan w:val="18"/>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Opakowania z papieru i tektury</w:t>
            </w:r>
          </w:p>
        </w:tc>
        <w:tc>
          <w:tcPr>
            <w:tcW w:w="1577" w:type="dxa"/>
            <w:gridSpan w:val="3"/>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37,237</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W tym PSZOK 0,647</w:t>
            </w:r>
          </w:p>
        </w:tc>
      </w:tr>
      <w:tr w:rsidR="00B53312" w:rsidRPr="00B53312" w:rsidTr="007A258B">
        <w:trPr>
          <w:trHeight w:val="300"/>
        </w:trPr>
        <w:tc>
          <w:tcPr>
            <w:tcW w:w="3474" w:type="dxa"/>
            <w:gridSpan w:val="6"/>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15 01 02</w:t>
            </w:r>
          </w:p>
        </w:tc>
        <w:tc>
          <w:tcPr>
            <w:tcW w:w="4593" w:type="dxa"/>
            <w:gridSpan w:val="18"/>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Opakowania z tworzyw sztucznych </w:t>
            </w:r>
          </w:p>
        </w:tc>
        <w:tc>
          <w:tcPr>
            <w:tcW w:w="1577" w:type="dxa"/>
            <w:gridSpan w:val="3"/>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156,600</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W tym PSZOK 2,310</w:t>
            </w:r>
          </w:p>
        </w:tc>
      </w:tr>
      <w:tr w:rsidR="00B53312" w:rsidRPr="00B53312" w:rsidTr="007A258B">
        <w:trPr>
          <w:trHeight w:val="300"/>
        </w:trPr>
        <w:tc>
          <w:tcPr>
            <w:tcW w:w="347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15 01 07</w:t>
            </w:r>
          </w:p>
        </w:tc>
        <w:tc>
          <w:tcPr>
            <w:tcW w:w="4593" w:type="dxa"/>
            <w:gridSpan w:val="1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Opakowania ze szkła </w:t>
            </w:r>
          </w:p>
        </w:tc>
        <w:tc>
          <w:tcPr>
            <w:tcW w:w="1577" w:type="dxa"/>
            <w:gridSpan w:val="3"/>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118,800</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W tym PSZOK 0,790</w:t>
            </w:r>
          </w:p>
        </w:tc>
      </w:tr>
      <w:tr w:rsidR="00B53312" w:rsidRPr="00B53312" w:rsidTr="007A258B">
        <w:trPr>
          <w:trHeight w:val="300"/>
        </w:trPr>
        <w:tc>
          <w:tcPr>
            <w:tcW w:w="3474" w:type="dxa"/>
            <w:gridSpan w:val="6"/>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15 01 04</w:t>
            </w:r>
          </w:p>
        </w:tc>
        <w:tc>
          <w:tcPr>
            <w:tcW w:w="4593" w:type="dxa"/>
            <w:gridSpan w:val="18"/>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 xml:space="preserve">Opakowania z metali </w:t>
            </w:r>
          </w:p>
        </w:tc>
        <w:tc>
          <w:tcPr>
            <w:tcW w:w="1577" w:type="dxa"/>
            <w:gridSpan w:val="3"/>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0,32</w:t>
            </w:r>
          </w:p>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Z PSZOK</w:t>
            </w:r>
          </w:p>
        </w:tc>
      </w:tr>
      <w:tr w:rsidR="00B53312" w:rsidRPr="00B53312" w:rsidTr="007A258B">
        <w:trPr>
          <w:trHeight w:val="300"/>
        </w:trPr>
        <w:tc>
          <w:tcPr>
            <w:tcW w:w="347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19 12 02</w:t>
            </w:r>
          </w:p>
        </w:tc>
        <w:tc>
          <w:tcPr>
            <w:tcW w:w="4593" w:type="dxa"/>
            <w:gridSpan w:val="1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Metale żelazne</w:t>
            </w:r>
          </w:p>
        </w:tc>
        <w:tc>
          <w:tcPr>
            <w:tcW w:w="1577" w:type="dxa"/>
            <w:gridSpan w:val="3"/>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1,260</w:t>
            </w:r>
          </w:p>
        </w:tc>
      </w:tr>
      <w:tr w:rsidR="00B53312" w:rsidRPr="00B53312" w:rsidTr="007A258B">
        <w:trPr>
          <w:trHeight w:val="300"/>
        </w:trPr>
        <w:tc>
          <w:tcPr>
            <w:tcW w:w="347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19 12 03</w:t>
            </w:r>
          </w:p>
        </w:tc>
        <w:tc>
          <w:tcPr>
            <w:tcW w:w="4593" w:type="dxa"/>
            <w:gridSpan w:val="1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Metale nieżelazne</w:t>
            </w:r>
          </w:p>
        </w:tc>
        <w:tc>
          <w:tcPr>
            <w:tcW w:w="1577" w:type="dxa"/>
            <w:gridSpan w:val="3"/>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0,260</w:t>
            </w:r>
          </w:p>
        </w:tc>
      </w:tr>
      <w:tr w:rsidR="00B53312" w:rsidRPr="00B53312" w:rsidTr="007A258B">
        <w:trPr>
          <w:trHeight w:val="300"/>
        </w:trPr>
        <w:tc>
          <w:tcPr>
            <w:tcW w:w="3474" w:type="dxa"/>
            <w:gridSpan w:val="6"/>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19 12 05</w:t>
            </w:r>
          </w:p>
        </w:tc>
        <w:tc>
          <w:tcPr>
            <w:tcW w:w="4593" w:type="dxa"/>
            <w:gridSpan w:val="18"/>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Szkło</w:t>
            </w:r>
          </w:p>
        </w:tc>
        <w:tc>
          <w:tcPr>
            <w:tcW w:w="1577" w:type="dxa"/>
            <w:gridSpan w:val="3"/>
            <w:shd w:val="clear" w:color="auto" w:fill="auto"/>
            <w:noWrap/>
            <w:vAlign w:val="center"/>
          </w:tcPr>
          <w:p w:rsidR="00B53312" w:rsidRPr="00B53312" w:rsidRDefault="00B53312" w:rsidP="00B53312">
            <w:pPr>
              <w:spacing w:after="0" w:line="240" w:lineRule="auto"/>
              <w:jc w:val="center"/>
              <w:rPr>
                <w:rFonts w:ascii="Times New Roman" w:eastAsia="Times New Roman" w:hAnsi="Times New Roman" w:cs="Times New Roman"/>
                <w:sz w:val="20"/>
                <w:szCs w:val="20"/>
                <w:lang w:eastAsia="pl-PL"/>
              </w:rPr>
            </w:pPr>
            <w:r w:rsidRPr="00B53312">
              <w:rPr>
                <w:rFonts w:ascii="Times New Roman" w:eastAsia="Times New Roman" w:hAnsi="Times New Roman" w:cs="Times New Roman"/>
                <w:sz w:val="20"/>
                <w:szCs w:val="20"/>
                <w:lang w:eastAsia="pl-PL"/>
              </w:rPr>
              <w:t>23,23</w:t>
            </w: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b) Informacja o masie odpadów papieru, metali, tworzyw sztucznych i szkła</w:t>
            </w:r>
            <w:r w:rsidRPr="00B53312">
              <w:rPr>
                <w:rFonts w:ascii="Times New Roman" w:eastAsia="Times New Roman" w:hAnsi="Times New Roman" w:cs="Times New Roman"/>
                <w:sz w:val="24"/>
                <w:szCs w:val="24"/>
                <w:vertAlign w:val="superscript"/>
                <w:lang w:eastAsia="pl-PL"/>
              </w:rPr>
              <w:t>12)</w:t>
            </w:r>
            <w:r w:rsidRPr="00B53312">
              <w:rPr>
                <w:rFonts w:ascii="Times New Roman" w:eastAsia="Times New Roman" w:hAnsi="Times New Roman" w:cs="Times New Roman"/>
                <w:sz w:val="24"/>
                <w:szCs w:val="24"/>
                <w:lang w:eastAsia="pl-PL"/>
              </w:rPr>
              <w:t xml:space="preserve"> </w:t>
            </w:r>
            <w:r w:rsidRPr="00B53312">
              <w:rPr>
                <w:rFonts w:ascii="Times New Roman" w:eastAsia="Times New Roman" w:hAnsi="Times New Roman" w:cs="Times New Roman"/>
                <w:b/>
                <w:sz w:val="24"/>
                <w:szCs w:val="24"/>
                <w:lang w:eastAsia="pl-PL"/>
              </w:rPr>
              <w:t>przygotowanych do ponownego użycia i poddanych recyklingowi z odpadów zmagazynowanych w poprzednich okresach sprawozdawczych</w:t>
            </w:r>
          </w:p>
          <w:p w:rsidR="00B53312" w:rsidRPr="00B53312" w:rsidRDefault="00B53312" w:rsidP="00B53312">
            <w:pPr>
              <w:spacing w:after="0" w:line="240" w:lineRule="auto"/>
              <w:rPr>
                <w:rFonts w:ascii="Times New Roman" w:eastAsia="Times New Roman" w:hAnsi="Times New Roman" w:cs="Times New Roman"/>
                <w:sz w:val="24"/>
                <w:szCs w:val="24"/>
                <w:lang w:eastAsia="pl-PL"/>
              </w:rPr>
            </w:pPr>
          </w:p>
        </w:tc>
      </w:tr>
      <w:tr w:rsidR="00B53312" w:rsidRPr="00B53312" w:rsidTr="007A258B">
        <w:trPr>
          <w:trHeight w:val="550"/>
        </w:trPr>
        <w:tc>
          <w:tcPr>
            <w:tcW w:w="2907" w:type="dxa"/>
            <w:gridSpan w:val="4"/>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Kod odpadów magazynowanych w poprzednich okresach sprawozdawczych i w bieżącym okresie sprawozdawczym, przygotowanych do ponownego użycia i poddanych recyklingowi</w:t>
            </w:r>
            <w:r w:rsidRPr="00B53312">
              <w:rPr>
                <w:rFonts w:ascii="Times New Roman" w:eastAsia="Times New Roman" w:hAnsi="Times New Roman" w:cs="Times New Roman"/>
                <w:sz w:val="24"/>
                <w:szCs w:val="24"/>
                <w:vertAlign w:val="superscript"/>
                <w:lang w:eastAsia="pl-PL"/>
              </w:rPr>
              <w:t>7)</w:t>
            </w:r>
          </w:p>
        </w:tc>
        <w:tc>
          <w:tcPr>
            <w:tcW w:w="3052" w:type="dxa"/>
            <w:gridSpan w:val="9"/>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Rodzaj odpadów magazynowanych w poprzednich okresach sprawozdawczych </w:t>
            </w:r>
            <w:r w:rsidRPr="00B53312">
              <w:rPr>
                <w:rFonts w:ascii="Times New Roman" w:eastAsia="Times New Roman" w:hAnsi="Times New Roman" w:cs="Times New Roman"/>
                <w:sz w:val="24"/>
                <w:szCs w:val="24"/>
                <w:lang w:eastAsia="pl-PL"/>
              </w:rPr>
              <w:br/>
              <w:t>i w bieżącym okresie sprawozdawczym, przygotowanych do ponownego użycia i poddanych recyklingowi</w:t>
            </w:r>
            <w:r w:rsidRPr="00B53312">
              <w:rPr>
                <w:rFonts w:ascii="Times New Roman" w:eastAsia="Times New Roman" w:hAnsi="Times New Roman" w:cs="Times New Roman"/>
                <w:sz w:val="24"/>
                <w:szCs w:val="24"/>
                <w:vertAlign w:val="superscript"/>
                <w:lang w:eastAsia="pl-PL"/>
              </w:rPr>
              <w:t>7)</w:t>
            </w:r>
          </w:p>
        </w:tc>
        <w:tc>
          <w:tcPr>
            <w:tcW w:w="2108" w:type="dxa"/>
            <w:gridSpan w:val="11"/>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odpadów magazynowanych w poprzednich okresach sprawozdawczych i  </w:t>
            </w:r>
            <w:r w:rsidRPr="00B53312">
              <w:rPr>
                <w:rFonts w:ascii="Times New Roman" w:eastAsia="Times New Roman" w:hAnsi="Times New Roman" w:cs="Times New Roman"/>
                <w:sz w:val="24"/>
                <w:szCs w:val="24"/>
                <w:lang w:eastAsia="pl-PL"/>
              </w:rPr>
              <w:br/>
              <w:t>w bieżącym okresie sprawozdawczym, przygotowanych do ponownego użycia i poddanych recyklingowi</w:t>
            </w:r>
            <w:r w:rsidRPr="00B53312">
              <w:rPr>
                <w:rFonts w:ascii="Times New Roman" w:eastAsia="Times New Roman" w:hAnsi="Times New Roman" w:cs="Times New Roman"/>
                <w:sz w:val="24"/>
                <w:szCs w:val="24"/>
                <w:vertAlign w:val="superscript"/>
                <w:lang w:eastAsia="pl-PL"/>
              </w:rPr>
              <w:t xml:space="preserve">8) </w:t>
            </w:r>
            <w:r w:rsidRPr="00B53312">
              <w:rPr>
                <w:rFonts w:ascii="Times New Roman" w:eastAsia="Times New Roman" w:hAnsi="Times New Roman" w:cs="Times New Roman"/>
                <w:sz w:val="24"/>
                <w:szCs w:val="24"/>
                <w:lang w:eastAsia="pl-PL"/>
              </w:rPr>
              <w:t>[Mg]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577" w:type="dxa"/>
            <w:gridSpan w:val="3"/>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Rok sprawozdawczy, </w:t>
            </w:r>
            <w:r w:rsidRPr="00B53312">
              <w:rPr>
                <w:rFonts w:ascii="Times New Roman" w:eastAsia="Times New Roman" w:hAnsi="Times New Roman" w:cs="Times New Roman"/>
                <w:sz w:val="24"/>
                <w:szCs w:val="24"/>
                <w:lang w:eastAsia="pl-PL"/>
              </w:rPr>
              <w:br/>
              <w:t>w którym odpady zostały wykazane jako odebrane lub zebrane</w:t>
            </w:r>
          </w:p>
        </w:tc>
      </w:tr>
      <w:tr w:rsidR="00B53312" w:rsidRPr="00B53312" w:rsidTr="007A258B">
        <w:trPr>
          <w:trHeight w:val="300"/>
        </w:trPr>
        <w:tc>
          <w:tcPr>
            <w:tcW w:w="2907"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052" w:type="dxa"/>
            <w:gridSpan w:val="9"/>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10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577" w:type="dxa"/>
            <w:gridSpan w:val="3"/>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2907"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052" w:type="dxa"/>
            <w:gridSpan w:val="9"/>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108"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577" w:type="dxa"/>
            <w:gridSpan w:val="3"/>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c) Informacja o osiągniętym poziomie recyklingu i przygotowania do ponownego użycia papieru, metali, tworzyw sztucznych i szkła</w:t>
            </w:r>
          </w:p>
          <w:p w:rsidR="00B53312" w:rsidRPr="00B53312" w:rsidRDefault="00B53312" w:rsidP="00B53312">
            <w:pPr>
              <w:spacing w:after="0" w:line="240" w:lineRule="auto"/>
              <w:jc w:val="center"/>
              <w:rPr>
                <w:rFonts w:ascii="Times New Roman" w:eastAsia="Times New Roman" w:hAnsi="Times New Roman" w:cs="Times New Roman"/>
                <w:b/>
                <w:sz w:val="24"/>
                <w:szCs w:val="24"/>
                <w:lang w:eastAsia="pl-PL"/>
              </w:rPr>
            </w:pPr>
          </w:p>
        </w:tc>
      </w:tr>
      <w:tr w:rsidR="00B53312" w:rsidRPr="00B53312" w:rsidTr="007A258B">
        <w:trPr>
          <w:trHeight w:val="945"/>
        </w:trPr>
        <w:tc>
          <w:tcPr>
            <w:tcW w:w="5959" w:type="dxa"/>
            <w:gridSpan w:val="13"/>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Łączna masa odpadów papieru, metali, tworzyw sztucznych </w:t>
            </w:r>
            <w:r w:rsidRPr="00B53312">
              <w:rPr>
                <w:rFonts w:ascii="Times New Roman" w:eastAsia="Times New Roman" w:hAnsi="Times New Roman" w:cs="Times New Roman"/>
                <w:sz w:val="24"/>
                <w:szCs w:val="24"/>
                <w:lang w:eastAsia="pl-PL"/>
              </w:rPr>
              <w:br/>
              <w:t>i szkła przygotowanych do ponownego użycia i poddanych recyklingowi</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685" w:type="dxa"/>
            <w:gridSpan w:val="1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337,707 </w:t>
            </w:r>
          </w:p>
        </w:tc>
      </w:tr>
      <w:tr w:rsidR="00B53312" w:rsidRPr="00B53312" w:rsidTr="007A258B">
        <w:trPr>
          <w:trHeight w:val="585"/>
        </w:trPr>
        <w:tc>
          <w:tcPr>
            <w:tcW w:w="5959" w:type="dxa"/>
            <w:gridSpan w:val="13"/>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Łączna masa odebranych i zebranych odpadów komunalnych od właścicieli nieruchomości</w:t>
            </w:r>
            <w:r w:rsidRPr="00B53312">
              <w:rPr>
                <w:rFonts w:ascii="Times New Roman" w:eastAsia="Times New Roman" w:hAnsi="Times New Roman" w:cs="Times New Roman"/>
                <w:sz w:val="24"/>
                <w:szCs w:val="24"/>
                <w:vertAlign w:val="superscript"/>
                <w:lang w:eastAsia="pl-PL"/>
              </w:rPr>
              <w:t xml:space="preserve">8), 13) </w:t>
            </w:r>
            <w:r w:rsidRPr="00B53312">
              <w:rPr>
                <w:rFonts w:ascii="Times New Roman" w:eastAsia="Times New Roman" w:hAnsi="Times New Roman" w:cs="Times New Roman"/>
                <w:sz w:val="24"/>
                <w:szCs w:val="24"/>
                <w:lang w:eastAsia="pl-PL"/>
              </w:rPr>
              <w:t>[Mg]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685" w:type="dxa"/>
            <w:gridSpan w:val="1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4455,102</w:t>
            </w:r>
          </w:p>
        </w:tc>
      </w:tr>
      <w:tr w:rsidR="00B53312" w:rsidRPr="00B53312" w:rsidTr="007A258B">
        <w:trPr>
          <w:trHeight w:val="825"/>
        </w:trPr>
        <w:tc>
          <w:tcPr>
            <w:tcW w:w="5959" w:type="dxa"/>
            <w:gridSpan w:val="13"/>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Udział morfologiczny papieru, metali, tworzyw sztucznych </w:t>
            </w:r>
            <w:r w:rsidRPr="00B53312">
              <w:rPr>
                <w:rFonts w:ascii="Times New Roman" w:eastAsia="Times New Roman" w:hAnsi="Times New Roman" w:cs="Times New Roman"/>
                <w:sz w:val="24"/>
                <w:szCs w:val="24"/>
                <w:lang w:eastAsia="pl-PL"/>
              </w:rPr>
              <w:br/>
              <w:t>i szkła w składzie morfologicznym odpadów komunalnych</w:t>
            </w:r>
            <w:r w:rsidRPr="00B53312">
              <w:rPr>
                <w:rFonts w:ascii="Times New Roman" w:eastAsia="Times New Roman" w:hAnsi="Times New Roman" w:cs="Times New Roman"/>
                <w:sz w:val="24"/>
                <w:szCs w:val="24"/>
                <w:vertAlign w:val="superscript"/>
                <w:lang w:eastAsia="pl-PL"/>
              </w:rPr>
              <w:t>14)</w:t>
            </w:r>
            <w:r w:rsidRPr="00B53312">
              <w:rPr>
                <w:rFonts w:ascii="Times New Roman" w:eastAsia="Times New Roman" w:hAnsi="Times New Roman" w:cs="Times New Roman"/>
                <w:sz w:val="24"/>
                <w:szCs w:val="24"/>
                <w:lang w:eastAsia="pl-PL"/>
              </w:rPr>
              <w:t xml:space="preserve"> [%]</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685" w:type="dxa"/>
            <w:gridSpan w:val="1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34,284 </w:t>
            </w:r>
          </w:p>
        </w:tc>
      </w:tr>
      <w:tr w:rsidR="00B53312" w:rsidRPr="00B53312" w:rsidTr="007A258B">
        <w:trPr>
          <w:trHeight w:val="930"/>
        </w:trPr>
        <w:tc>
          <w:tcPr>
            <w:tcW w:w="5959" w:type="dxa"/>
            <w:gridSpan w:val="13"/>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Osiągnięty poziom recyklingu i przygotowania do ponownego użycia</w:t>
            </w:r>
            <w:r w:rsidRPr="00B53312">
              <w:rPr>
                <w:rFonts w:ascii="Times New Roman" w:eastAsia="Times New Roman" w:hAnsi="Times New Roman" w:cs="Times New Roman"/>
                <w:sz w:val="24"/>
                <w:szCs w:val="24"/>
                <w:vertAlign w:val="superscript"/>
                <w:lang w:eastAsia="pl-PL"/>
              </w:rPr>
              <w:t xml:space="preserve">15) </w:t>
            </w:r>
            <w:r w:rsidRPr="00B53312">
              <w:rPr>
                <w:rFonts w:ascii="Times New Roman" w:eastAsia="Times New Roman" w:hAnsi="Times New Roman" w:cs="Times New Roman"/>
                <w:sz w:val="24"/>
                <w:szCs w:val="24"/>
                <w:lang w:eastAsia="pl-PL"/>
              </w:rPr>
              <w:t xml:space="preserve"> papieru, metali, tworzyw sztucznych i szkła [%]</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685" w:type="dxa"/>
            <w:gridSpan w:val="1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32,690</w:t>
            </w:r>
          </w:p>
        </w:tc>
      </w:tr>
      <w:tr w:rsidR="00B53312" w:rsidRPr="00B53312" w:rsidTr="007A258B">
        <w:trPr>
          <w:trHeight w:val="645"/>
        </w:trPr>
        <w:tc>
          <w:tcPr>
            <w:tcW w:w="9644" w:type="dxa"/>
            <w:gridSpan w:val="27"/>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d) Informacja o masie odpadów budowlanych i rozbiórkowych będących odpadami komunalnymi</w:t>
            </w:r>
            <w:r w:rsidRPr="00B53312">
              <w:rPr>
                <w:rFonts w:ascii="Times New Roman" w:eastAsia="Times New Roman" w:hAnsi="Times New Roman" w:cs="Times New Roman"/>
                <w:sz w:val="24"/>
                <w:szCs w:val="24"/>
                <w:vertAlign w:val="superscript"/>
                <w:lang w:eastAsia="pl-PL"/>
              </w:rPr>
              <w:t>16)</w:t>
            </w:r>
            <w:r w:rsidRPr="00B53312">
              <w:rPr>
                <w:rFonts w:ascii="Times New Roman" w:eastAsia="Times New Roman" w:hAnsi="Times New Roman" w:cs="Times New Roman"/>
                <w:kern w:val="1"/>
                <w:sz w:val="20"/>
                <w:szCs w:val="20"/>
                <w:lang w:eastAsia="ar-SA"/>
              </w:rPr>
              <w:t xml:space="preserve"> </w:t>
            </w:r>
            <w:r w:rsidRPr="00B53312">
              <w:rPr>
                <w:rFonts w:ascii="Times New Roman" w:eastAsia="Times New Roman" w:hAnsi="Times New Roman" w:cs="Times New Roman"/>
                <w:b/>
                <w:sz w:val="24"/>
                <w:szCs w:val="24"/>
                <w:lang w:eastAsia="pl-PL"/>
              </w:rPr>
              <w:t>przygotowanych do ponownego użycia, poddanych recyklingowi i innym procesom odzysku z odpadów odebranych i zebranych z terenu gminy/związku międzygminnego w danym okresie sprawozdawczym</w:t>
            </w:r>
          </w:p>
          <w:p w:rsidR="00B53312" w:rsidRPr="00B53312" w:rsidRDefault="00B53312" w:rsidP="00B53312">
            <w:pPr>
              <w:spacing w:after="0" w:line="240" w:lineRule="auto"/>
              <w:jc w:val="center"/>
              <w:rPr>
                <w:rFonts w:ascii="Times New Roman" w:eastAsia="Times New Roman" w:hAnsi="Times New Roman" w:cs="Times New Roman"/>
                <w:b/>
                <w:sz w:val="24"/>
                <w:szCs w:val="24"/>
                <w:lang w:eastAsia="pl-PL"/>
              </w:rPr>
            </w:pPr>
          </w:p>
        </w:tc>
      </w:tr>
      <w:tr w:rsidR="00B53312" w:rsidRPr="00B53312" w:rsidTr="007A258B">
        <w:trPr>
          <w:trHeight w:val="1967"/>
        </w:trPr>
        <w:tc>
          <w:tcPr>
            <w:tcW w:w="3474" w:type="dxa"/>
            <w:gridSpan w:val="6"/>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Kod odpadów przygotowanych do ponownego użycia, poddanych recyklingowi </w:t>
            </w:r>
            <w:r w:rsidRPr="00B53312">
              <w:rPr>
                <w:rFonts w:ascii="Times New Roman" w:eastAsia="Times New Roman" w:hAnsi="Times New Roman" w:cs="Times New Roman"/>
                <w:sz w:val="24"/>
                <w:szCs w:val="24"/>
                <w:vertAlign w:val="superscript"/>
                <w:lang w:eastAsia="pl-PL"/>
              </w:rPr>
              <w:t xml:space="preserve"> </w:t>
            </w:r>
            <w:r w:rsidRPr="00B53312">
              <w:rPr>
                <w:rFonts w:ascii="Times New Roman" w:eastAsia="Times New Roman" w:hAnsi="Times New Roman" w:cs="Times New Roman"/>
                <w:sz w:val="24"/>
                <w:szCs w:val="24"/>
                <w:lang w:eastAsia="pl-PL"/>
              </w:rPr>
              <w:t>i innym procesom odzysku</w:t>
            </w:r>
            <w:r w:rsidRPr="00B53312">
              <w:rPr>
                <w:rFonts w:ascii="Times New Roman" w:eastAsia="Times New Roman" w:hAnsi="Times New Roman" w:cs="Times New Roman"/>
                <w:sz w:val="24"/>
                <w:szCs w:val="24"/>
                <w:vertAlign w:val="superscript"/>
                <w:lang w:eastAsia="pl-PL"/>
              </w:rPr>
              <w:t>7)</w:t>
            </w:r>
          </w:p>
        </w:tc>
        <w:tc>
          <w:tcPr>
            <w:tcW w:w="3969" w:type="dxa"/>
            <w:gridSpan w:val="13"/>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Rodzaj odpadów przygotowanych do ponownego użycia, poddanych recyklingowi i innym procesom odzysku</w:t>
            </w:r>
            <w:r w:rsidRPr="00B53312">
              <w:rPr>
                <w:rFonts w:ascii="Times New Roman" w:eastAsia="Times New Roman" w:hAnsi="Times New Roman" w:cs="Times New Roman"/>
                <w:sz w:val="24"/>
                <w:szCs w:val="24"/>
                <w:vertAlign w:val="superscript"/>
                <w:lang w:eastAsia="pl-PL"/>
              </w:rPr>
              <w:t>7)</w:t>
            </w:r>
          </w:p>
        </w:tc>
        <w:tc>
          <w:tcPr>
            <w:tcW w:w="2201" w:type="dxa"/>
            <w:gridSpan w:val="8"/>
            <w:shd w:val="clear" w:color="000000" w:fill="D9D9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Masa odpadów przygotowanych do ponownego użycia, poddanych recyklingowi </w:t>
            </w:r>
            <w:r w:rsidRPr="00B53312">
              <w:rPr>
                <w:rFonts w:ascii="Times New Roman" w:eastAsia="Times New Roman" w:hAnsi="Times New Roman" w:cs="Times New Roman"/>
                <w:sz w:val="24"/>
                <w:szCs w:val="24"/>
                <w:lang w:eastAsia="pl-PL"/>
              </w:rPr>
              <w:br/>
              <w:t>i innym procesom odzysku</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3474" w:type="dxa"/>
            <w:gridSpan w:val="6"/>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17 01 07</w:t>
            </w:r>
          </w:p>
        </w:tc>
        <w:tc>
          <w:tcPr>
            <w:tcW w:w="3969" w:type="dxa"/>
            <w:gridSpan w:val="13"/>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Zmieszane odpady budowlane</w:t>
            </w:r>
          </w:p>
        </w:tc>
        <w:tc>
          <w:tcPr>
            <w:tcW w:w="2201" w:type="dxa"/>
            <w:gridSpan w:val="8"/>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307,170</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w tym PSZOK 11,810</w:t>
            </w: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e) Informacja o masie odpadów budowlanych i rozbiórkowych będących odpadami komunalnymi</w:t>
            </w:r>
            <w:r w:rsidRPr="00B53312">
              <w:rPr>
                <w:rFonts w:ascii="Times New Roman" w:eastAsia="Times New Roman" w:hAnsi="Times New Roman" w:cs="Times New Roman"/>
                <w:sz w:val="24"/>
                <w:szCs w:val="24"/>
                <w:vertAlign w:val="superscript"/>
                <w:lang w:eastAsia="pl-PL"/>
              </w:rPr>
              <w:t>16)</w:t>
            </w:r>
            <w:r w:rsidRPr="00B53312">
              <w:rPr>
                <w:rFonts w:ascii="Times New Roman" w:eastAsia="Times New Roman" w:hAnsi="Times New Roman" w:cs="Times New Roman"/>
                <w:b/>
                <w:sz w:val="24"/>
                <w:szCs w:val="24"/>
                <w:lang w:eastAsia="pl-PL"/>
              </w:rPr>
              <w:t>, przygotowanych do ponownego użycia, poddanych recyklingowi i innym procesom odzysku z odpadów zmagazynowanych w poprzednich okresach sprawozdawczych</w:t>
            </w:r>
          </w:p>
        </w:tc>
      </w:tr>
      <w:tr w:rsidR="00B53312" w:rsidRPr="00B53312" w:rsidTr="007A258B">
        <w:trPr>
          <w:trHeight w:val="346"/>
        </w:trPr>
        <w:tc>
          <w:tcPr>
            <w:tcW w:w="2907" w:type="dxa"/>
            <w:gridSpan w:val="4"/>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Kod odpadów magazynowanych w poprzednich okresach sprawozdawczych i </w:t>
            </w:r>
            <w:r w:rsidRPr="00B53312">
              <w:rPr>
                <w:rFonts w:ascii="Times New Roman" w:eastAsia="Times New Roman" w:hAnsi="Times New Roman" w:cs="Times New Roman"/>
                <w:sz w:val="24"/>
                <w:szCs w:val="24"/>
                <w:lang w:eastAsia="pl-PL"/>
              </w:rPr>
              <w:br/>
              <w:t>w bieżącym okresie sprawozdawczym, przygotowanych do ponownego użycia, poddanych recyklingowi i innym procesom odzysku</w:t>
            </w:r>
            <w:r w:rsidRPr="00B53312">
              <w:rPr>
                <w:rFonts w:ascii="Times New Roman" w:eastAsia="Times New Roman" w:hAnsi="Times New Roman" w:cs="Times New Roman"/>
                <w:sz w:val="24"/>
                <w:szCs w:val="24"/>
                <w:vertAlign w:val="superscript"/>
                <w:lang w:eastAsia="pl-PL"/>
              </w:rPr>
              <w:t>7)</w:t>
            </w:r>
          </w:p>
        </w:tc>
        <w:tc>
          <w:tcPr>
            <w:tcW w:w="3462" w:type="dxa"/>
            <w:gridSpan w:val="11"/>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Rodzaj odpadów magazynowanych </w:t>
            </w:r>
            <w:r w:rsidRPr="00B53312">
              <w:rPr>
                <w:rFonts w:ascii="Times New Roman" w:eastAsia="Times New Roman" w:hAnsi="Times New Roman" w:cs="Times New Roman"/>
                <w:sz w:val="24"/>
                <w:szCs w:val="24"/>
                <w:lang w:eastAsia="pl-PL"/>
              </w:rPr>
              <w:br/>
              <w:t xml:space="preserve">w poprzednich okresach sprawozdawczych i  </w:t>
            </w:r>
            <w:r w:rsidRPr="00B53312">
              <w:rPr>
                <w:rFonts w:ascii="Times New Roman" w:eastAsia="Times New Roman" w:hAnsi="Times New Roman" w:cs="Times New Roman"/>
                <w:sz w:val="24"/>
                <w:szCs w:val="24"/>
                <w:lang w:eastAsia="pl-PL"/>
              </w:rPr>
              <w:br/>
              <w:t>w bieżącym okresie sprawozdawczym, przygotowanych do ponownego użycia, poddanych recyklingowi i  innym procesom odzysku</w:t>
            </w:r>
            <w:r w:rsidRPr="00B53312">
              <w:rPr>
                <w:rFonts w:ascii="Times New Roman" w:eastAsia="Times New Roman" w:hAnsi="Times New Roman" w:cs="Times New Roman"/>
                <w:sz w:val="24"/>
                <w:szCs w:val="24"/>
                <w:vertAlign w:val="superscript"/>
                <w:lang w:eastAsia="pl-PL"/>
              </w:rPr>
              <w:t>7)</w:t>
            </w:r>
          </w:p>
        </w:tc>
        <w:tc>
          <w:tcPr>
            <w:tcW w:w="1906" w:type="dxa"/>
            <w:gridSpan w:val="10"/>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vertAlign w:val="superscript"/>
                <w:lang w:eastAsia="pl-PL"/>
              </w:rPr>
            </w:pPr>
            <w:r w:rsidRPr="00B53312">
              <w:rPr>
                <w:rFonts w:ascii="Times New Roman" w:eastAsia="Times New Roman" w:hAnsi="Times New Roman" w:cs="Times New Roman"/>
                <w:sz w:val="24"/>
                <w:szCs w:val="24"/>
                <w:lang w:eastAsia="pl-PL"/>
              </w:rPr>
              <w:t xml:space="preserve">Masa odpadów magazynowanych w poprzednich okresach sprawozdawczych i </w:t>
            </w:r>
            <w:r w:rsidRPr="00B53312">
              <w:rPr>
                <w:rFonts w:ascii="Times New Roman" w:eastAsia="Times New Roman" w:hAnsi="Times New Roman" w:cs="Times New Roman"/>
                <w:sz w:val="24"/>
                <w:szCs w:val="24"/>
                <w:lang w:eastAsia="pl-PL"/>
              </w:rPr>
              <w:br/>
              <w:t>w bieżącym okresie sprawozdawczym, przygotowanych do ponownego użycia, poddanych recyklingowi i innym procesom odzysku</w:t>
            </w:r>
            <w:r w:rsidRPr="00B53312">
              <w:rPr>
                <w:rFonts w:ascii="Times New Roman" w:eastAsia="Times New Roman" w:hAnsi="Times New Roman" w:cs="Times New Roman"/>
                <w:sz w:val="24"/>
                <w:szCs w:val="24"/>
                <w:vertAlign w:val="superscript"/>
                <w:lang w:eastAsia="pl-PL"/>
              </w:rPr>
              <w:t xml:space="preserve"> </w:t>
            </w:r>
            <w:r w:rsidRPr="00B53312">
              <w:rPr>
                <w:rFonts w:ascii="Times New Roman" w:eastAsia="Times New Roman" w:hAnsi="Times New Roman" w:cs="Times New Roman"/>
                <w:sz w:val="24"/>
                <w:szCs w:val="24"/>
                <w:lang w:eastAsia="pl-PL"/>
              </w:rPr>
              <w:t>[Mg]</w:t>
            </w:r>
            <w:r w:rsidRPr="00B53312">
              <w:rPr>
                <w:rFonts w:ascii="Times New Roman" w:eastAsia="Times New Roman" w:hAnsi="Times New Roman" w:cs="Times New Roman"/>
                <w:sz w:val="24"/>
                <w:szCs w:val="24"/>
                <w:vertAlign w:val="superscript"/>
                <w:lang w:eastAsia="pl-PL"/>
              </w:rPr>
              <w:t>8)</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369" w:type="dxa"/>
            <w:gridSpan w:val="2"/>
            <w:shd w:val="clear" w:color="auto" w:fill="D9D9D9" w:themeFill="background1" w:themeFillShade="D9"/>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Rok sprawozdawczy, </w:t>
            </w:r>
            <w:r w:rsidRPr="00B53312">
              <w:rPr>
                <w:rFonts w:ascii="Times New Roman" w:eastAsia="Times New Roman" w:hAnsi="Times New Roman" w:cs="Times New Roman"/>
                <w:sz w:val="24"/>
                <w:szCs w:val="24"/>
                <w:lang w:eastAsia="pl-PL"/>
              </w:rPr>
              <w:br/>
              <w:t>w którym odpady zostały wykazane jako odebrane lub</w:t>
            </w:r>
            <w:r w:rsidRPr="00B53312">
              <w:rPr>
                <w:rFonts w:ascii="Times New Roman" w:eastAsia="Times New Roman" w:hAnsi="Times New Roman" w:cs="Times New Roman"/>
                <w:kern w:val="1"/>
                <w:sz w:val="20"/>
                <w:szCs w:val="20"/>
                <w:lang w:eastAsia="ar-SA"/>
              </w:rPr>
              <w:t> </w:t>
            </w:r>
            <w:r w:rsidRPr="00B53312">
              <w:rPr>
                <w:rFonts w:ascii="Times New Roman" w:eastAsia="Times New Roman" w:hAnsi="Times New Roman" w:cs="Times New Roman"/>
                <w:sz w:val="24"/>
                <w:szCs w:val="24"/>
                <w:lang w:eastAsia="pl-PL"/>
              </w:rPr>
              <w:t>zebrane</w:t>
            </w:r>
          </w:p>
        </w:tc>
      </w:tr>
      <w:tr w:rsidR="00B53312" w:rsidRPr="00B53312" w:rsidTr="007A258B">
        <w:trPr>
          <w:trHeight w:val="300"/>
        </w:trPr>
        <w:tc>
          <w:tcPr>
            <w:tcW w:w="2907"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462"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06" w:type="dxa"/>
            <w:gridSpan w:val="10"/>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369" w:type="dxa"/>
            <w:gridSpan w:val="2"/>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2907"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462"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06" w:type="dxa"/>
            <w:gridSpan w:val="10"/>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369" w:type="dxa"/>
            <w:gridSpan w:val="2"/>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2907" w:type="dxa"/>
            <w:gridSpan w:val="4"/>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3462" w:type="dxa"/>
            <w:gridSpan w:val="11"/>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906" w:type="dxa"/>
            <w:gridSpan w:val="10"/>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1369" w:type="dxa"/>
            <w:gridSpan w:val="2"/>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r>
      <w:tr w:rsidR="00B53312" w:rsidRPr="00B53312" w:rsidTr="007A258B">
        <w:trPr>
          <w:trHeight w:val="300"/>
        </w:trPr>
        <w:tc>
          <w:tcPr>
            <w:tcW w:w="9644" w:type="dxa"/>
            <w:gridSpan w:val="27"/>
            <w:shd w:val="clear" w:color="auto" w:fill="D9D9D9" w:themeFill="background1" w:themeFillShade="D9"/>
            <w:noWrap/>
            <w:vAlign w:val="center"/>
          </w:tcPr>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p w:rsidR="00B53312" w:rsidRPr="00B53312" w:rsidRDefault="00B53312" w:rsidP="00B53312">
            <w:pPr>
              <w:spacing w:after="0" w:line="240" w:lineRule="auto"/>
              <w:jc w:val="both"/>
              <w:rPr>
                <w:rFonts w:ascii="Times New Roman" w:eastAsia="Times New Roman" w:hAnsi="Times New Roman" w:cs="Times New Roman"/>
                <w:b/>
                <w:sz w:val="24"/>
                <w:szCs w:val="24"/>
                <w:lang w:eastAsia="pl-PL"/>
              </w:rPr>
            </w:pPr>
            <w:r w:rsidRPr="00B53312">
              <w:rPr>
                <w:rFonts w:ascii="Times New Roman" w:eastAsia="Times New Roman" w:hAnsi="Times New Roman" w:cs="Times New Roman"/>
                <w:b/>
                <w:sz w:val="24"/>
                <w:szCs w:val="24"/>
                <w:lang w:eastAsia="pl-PL"/>
              </w:rPr>
              <w:t>f) Informacja o osiągniętym poziomie recyklingu, przygotowania do ponownego użycia i odzysku innymi metodami innych niż niebezpieczne odpadów budowlanych i rozbiórkowych</w:t>
            </w:r>
          </w:p>
          <w:p w:rsidR="00B53312" w:rsidRPr="00B53312" w:rsidRDefault="00B53312" w:rsidP="00B53312">
            <w:pPr>
              <w:spacing w:after="0" w:line="240" w:lineRule="auto"/>
              <w:rPr>
                <w:rFonts w:ascii="Times New Roman" w:eastAsia="Times New Roman" w:hAnsi="Times New Roman" w:cs="Times New Roman"/>
                <w:b/>
                <w:sz w:val="24"/>
                <w:szCs w:val="24"/>
                <w:lang w:eastAsia="pl-PL"/>
              </w:rPr>
            </w:pPr>
          </w:p>
        </w:tc>
      </w:tr>
      <w:tr w:rsidR="00B53312" w:rsidRPr="00B53312" w:rsidTr="007A258B">
        <w:trPr>
          <w:trHeight w:val="1068"/>
        </w:trPr>
        <w:tc>
          <w:tcPr>
            <w:tcW w:w="7301" w:type="dxa"/>
            <w:gridSpan w:val="18"/>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vertAlign w:val="superscript"/>
                <w:lang w:eastAsia="pl-PL"/>
              </w:rPr>
            </w:pPr>
            <w:r w:rsidRPr="00B53312">
              <w:rPr>
                <w:rFonts w:ascii="Times New Roman" w:eastAsia="Times New Roman" w:hAnsi="Times New Roman" w:cs="Times New Roman"/>
                <w:sz w:val="24"/>
                <w:szCs w:val="24"/>
                <w:lang w:eastAsia="pl-PL"/>
              </w:rPr>
              <w:t>Łączna masa innych niż niebezpieczne odpadów budowlanych i</w:t>
            </w:r>
            <w:r w:rsidRPr="00B53312">
              <w:rPr>
                <w:rFonts w:ascii="Times New Roman" w:eastAsia="Times New Roman" w:hAnsi="Times New Roman" w:cs="Times New Roman"/>
                <w:kern w:val="1"/>
                <w:sz w:val="20"/>
                <w:szCs w:val="20"/>
                <w:lang w:eastAsia="ar-SA"/>
              </w:rPr>
              <w:t> </w:t>
            </w:r>
            <w:r w:rsidRPr="00B53312">
              <w:rPr>
                <w:rFonts w:ascii="Times New Roman" w:eastAsia="Times New Roman" w:hAnsi="Times New Roman" w:cs="Times New Roman"/>
                <w:sz w:val="24"/>
                <w:szCs w:val="24"/>
                <w:lang w:eastAsia="pl-PL"/>
              </w:rPr>
              <w:t>rozbiórkowych przygotowanych do ponownego użycia, poddanych recyklingowi i innym procesom odzysku</w:t>
            </w:r>
            <w:r w:rsidRPr="00B53312">
              <w:rPr>
                <w:rFonts w:ascii="Times New Roman" w:eastAsia="Times New Roman" w:hAnsi="Times New Roman" w:cs="Times New Roman"/>
                <w:sz w:val="24"/>
                <w:szCs w:val="24"/>
                <w:vertAlign w:val="superscript"/>
                <w:lang w:eastAsia="pl-PL"/>
              </w:rPr>
              <w:t>8)</w:t>
            </w:r>
            <w:r w:rsidRPr="00B53312">
              <w:rPr>
                <w:rFonts w:ascii="Times New Roman" w:eastAsia="Times New Roman" w:hAnsi="Times New Roman" w:cs="Times New Roman"/>
                <w:sz w:val="24"/>
                <w:szCs w:val="24"/>
                <w:lang w:eastAsia="pl-PL"/>
              </w:rPr>
              <w:t xml:space="preserve"> [Mg]</w:t>
            </w: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tc>
        <w:tc>
          <w:tcPr>
            <w:tcW w:w="2343" w:type="dxa"/>
            <w:gridSpan w:val="9"/>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307,170</w:t>
            </w:r>
          </w:p>
        </w:tc>
      </w:tr>
      <w:tr w:rsidR="00B53312" w:rsidRPr="00B53312" w:rsidTr="007A258B">
        <w:trPr>
          <w:trHeight w:val="630"/>
        </w:trPr>
        <w:tc>
          <w:tcPr>
            <w:tcW w:w="7301" w:type="dxa"/>
            <w:gridSpan w:val="18"/>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 xml:space="preserve">Łączna masa innych niż niebezpieczne odpadów budowlanych i rozbiórkowych odebranych i zebranych </w:t>
            </w:r>
            <w:r w:rsidRPr="00B53312">
              <w:rPr>
                <w:rFonts w:ascii="Times New Roman" w:eastAsia="Times New Roman" w:hAnsi="Times New Roman" w:cs="Times New Roman"/>
                <w:sz w:val="24"/>
                <w:szCs w:val="24"/>
                <w:lang w:eastAsia="pl-PL"/>
              </w:rPr>
              <w:br/>
              <w:t>w danym okresie sprawozdawczym</w:t>
            </w:r>
            <w:r w:rsidRPr="00B53312">
              <w:rPr>
                <w:rFonts w:ascii="Times New Roman" w:eastAsia="Times New Roman" w:hAnsi="Times New Roman" w:cs="Times New Roman"/>
                <w:sz w:val="24"/>
                <w:szCs w:val="24"/>
                <w:vertAlign w:val="superscript"/>
                <w:lang w:eastAsia="pl-PL"/>
              </w:rPr>
              <w:t xml:space="preserve">8), 16) </w:t>
            </w:r>
            <w:r w:rsidRPr="00B53312">
              <w:rPr>
                <w:rFonts w:ascii="Times New Roman" w:eastAsia="Times New Roman" w:hAnsi="Times New Roman" w:cs="Times New Roman"/>
                <w:sz w:val="24"/>
                <w:szCs w:val="24"/>
                <w:lang w:eastAsia="pl-PL"/>
              </w:rPr>
              <w:t>[Mg]</w:t>
            </w:r>
          </w:p>
          <w:p w:rsidR="00B53312" w:rsidRPr="00B53312" w:rsidRDefault="00B53312" w:rsidP="00B53312">
            <w:pPr>
              <w:spacing w:after="0" w:line="240" w:lineRule="auto"/>
              <w:jc w:val="center"/>
              <w:rPr>
                <w:rFonts w:ascii="Times New Roman" w:eastAsia="Times New Roman" w:hAnsi="Times New Roman" w:cs="Times New Roman"/>
                <w:lang w:eastAsia="pl-PL"/>
              </w:rPr>
            </w:pPr>
          </w:p>
        </w:tc>
        <w:tc>
          <w:tcPr>
            <w:tcW w:w="2343" w:type="dxa"/>
            <w:gridSpan w:val="9"/>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307,170</w:t>
            </w:r>
          </w:p>
        </w:tc>
      </w:tr>
      <w:tr w:rsidR="00B53312" w:rsidRPr="00B53312" w:rsidTr="007A258B">
        <w:trPr>
          <w:trHeight w:val="930"/>
        </w:trPr>
        <w:tc>
          <w:tcPr>
            <w:tcW w:w="7301" w:type="dxa"/>
            <w:gridSpan w:val="18"/>
            <w:shd w:val="clear" w:color="000000" w:fill="D9D9D9"/>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p>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Osiągnięty poziom recyklingu, przygotowania do ponownego użycia i  odzysku innymi metodami</w:t>
            </w:r>
            <w:r w:rsidRPr="00B53312">
              <w:rPr>
                <w:rFonts w:ascii="Times New Roman" w:eastAsia="Times New Roman" w:hAnsi="Times New Roman" w:cs="Times New Roman"/>
                <w:sz w:val="24"/>
                <w:szCs w:val="24"/>
                <w:vertAlign w:val="superscript"/>
                <w:lang w:eastAsia="pl-PL"/>
              </w:rPr>
              <w:t xml:space="preserve">15) </w:t>
            </w:r>
            <w:r w:rsidRPr="00B53312">
              <w:rPr>
                <w:rFonts w:ascii="Times New Roman" w:eastAsia="Times New Roman" w:hAnsi="Times New Roman" w:cs="Times New Roman"/>
                <w:sz w:val="24"/>
                <w:szCs w:val="24"/>
                <w:lang w:eastAsia="pl-PL"/>
              </w:rPr>
              <w:t>innych niż niebezpieczne odpadów budowlanych i rozbiórkowych [%]</w:t>
            </w:r>
          </w:p>
          <w:p w:rsidR="00B53312" w:rsidRPr="00B53312" w:rsidRDefault="00B53312" w:rsidP="00B53312">
            <w:pPr>
              <w:spacing w:after="0" w:line="240" w:lineRule="auto"/>
              <w:jc w:val="center"/>
              <w:rPr>
                <w:rFonts w:ascii="Times New Roman" w:eastAsia="Times New Roman" w:hAnsi="Times New Roman" w:cs="Times New Roman"/>
                <w:lang w:eastAsia="pl-PL"/>
              </w:rPr>
            </w:pPr>
          </w:p>
        </w:tc>
        <w:tc>
          <w:tcPr>
            <w:tcW w:w="2343" w:type="dxa"/>
            <w:gridSpan w:val="9"/>
            <w:shd w:val="clear" w:color="auto" w:fill="auto"/>
            <w:noWrap/>
            <w:vAlign w:val="center"/>
            <w:hideMark/>
          </w:tcPr>
          <w:p w:rsidR="00B53312" w:rsidRPr="00B53312" w:rsidRDefault="00B53312" w:rsidP="00B53312">
            <w:pPr>
              <w:spacing w:after="0" w:line="240" w:lineRule="auto"/>
              <w:jc w:val="center"/>
              <w:rPr>
                <w:rFonts w:ascii="Times New Roman" w:eastAsia="Times New Roman" w:hAnsi="Times New Roman" w:cs="Times New Roman"/>
                <w:sz w:val="24"/>
                <w:szCs w:val="24"/>
                <w:lang w:eastAsia="pl-PL"/>
              </w:rPr>
            </w:pPr>
            <w:r w:rsidRPr="00B53312">
              <w:rPr>
                <w:rFonts w:ascii="Times New Roman" w:eastAsia="Times New Roman" w:hAnsi="Times New Roman" w:cs="Times New Roman"/>
                <w:sz w:val="24"/>
                <w:szCs w:val="24"/>
                <w:lang w:eastAsia="pl-PL"/>
              </w:rPr>
              <w:t>100</w:t>
            </w:r>
          </w:p>
        </w:tc>
      </w:tr>
    </w:tbl>
    <w:p w:rsidR="00B53312" w:rsidRPr="003634C6" w:rsidRDefault="00B53312" w:rsidP="003634C6">
      <w:pPr>
        <w:spacing w:after="0"/>
        <w:jc w:val="both"/>
        <w:rPr>
          <w:rFonts w:ascii="Times New Roman" w:hAnsi="Times New Roman" w:cs="Times New Roman"/>
          <w:b/>
          <w:sz w:val="24"/>
          <w:szCs w:val="24"/>
        </w:rPr>
      </w:pPr>
    </w:p>
    <w:p w:rsidR="00AC2A39" w:rsidRDefault="00AC2A39" w:rsidP="00BA1D56">
      <w:pPr>
        <w:pStyle w:val="Akapitzlist"/>
        <w:numPr>
          <w:ilvl w:val="0"/>
          <w:numId w:val="2"/>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Ilości zmieszanych odpadó</w:t>
      </w:r>
      <w:r w:rsidR="00572634">
        <w:rPr>
          <w:rFonts w:ascii="Times New Roman" w:hAnsi="Times New Roman" w:cs="Times New Roman"/>
          <w:b/>
          <w:sz w:val="24"/>
          <w:szCs w:val="24"/>
        </w:rPr>
        <w:t>w</w:t>
      </w:r>
      <w:r>
        <w:rPr>
          <w:rFonts w:ascii="Times New Roman" w:hAnsi="Times New Roman" w:cs="Times New Roman"/>
          <w:b/>
          <w:sz w:val="24"/>
          <w:szCs w:val="24"/>
        </w:rPr>
        <w:t xml:space="preserve"> komunalnych, odpadów</w:t>
      </w:r>
      <w:r w:rsidR="002D0524">
        <w:rPr>
          <w:rFonts w:ascii="Times New Roman" w:hAnsi="Times New Roman" w:cs="Times New Roman"/>
          <w:b/>
          <w:sz w:val="24"/>
          <w:szCs w:val="24"/>
        </w:rPr>
        <w:t xml:space="preserve"> zielonych oraz pozostałości </w:t>
      </w:r>
      <w:r w:rsidR="001237D9">
        <w:rPr>
          <w:rFonts w:ascii="Times New Roman" w:hAnsi="Times New Roman" w:cs="Times New Roman"/>
          <w:b/>
          <w:sz w:val="24"/>
          <w:szCs w:val="24"/>
        </w:rPr>
        <w:t>z </w:t>
      </w:r>
      <w:r w:rsidR="002D0524">
        <w:rPr>
          <w:rFonts w:ascii="Times New Roman" w:hAnsi="Times New Roman" w:cs="Times New Roman"/>
          <w:b/>
          <w:sz w:val="24"/>
          <w:szCs w:val="24"/>
        </w:rPr>
        <w:t xml:space="preserve">sortowania odpadów komunalnych przeznaczonych do składowania odbieranych </w:t>
      </w:r>
      <w:r w:rsidR="001237D9">
        <w:rPr>
          <w:rFonts w:ascii="Times New Roman" w:hAnsi="Times New Roman" w:cs="Times New Roman"/>
          <w:b/>
          <w:sz w:val="24"/>
          <w:szCs w:val="24"/>
        </w:rPr>
        <w:t>z </w:t>
      </w:r>
      <w:r w:rsidR="002D0524">
        <w:rPr>
          <w:rFonts w:ascii="Times New Roman" w:hAnsi="Times New Roman" w:cs="Times New Roman"/>
          <w:b/>
          <w:sz w:val="24"/>
          <w:szCs w:val="24"/>
        </w:rPr>
        <w:t>terenu gminy</w:t>
      </w:r>
    </w:p>
    <w:p w:rsidR="00A82A08" w:rsidRDefault="002D0524" w:rsidP="00BA1D56">
      <w:pPr>
        <w:pStyle w:val="Akapitzlist"/>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Zgodnie z art. 3b oraz 3c ustawy o utrzymaniu czystości i porządku w gminach, gmina zobligowana jest do ograniczenia masy odpadów komunalnych, ulegających biodegradacji przekazanych do składowania oraz osiągnięcia poziomów recyklingu, przygotowania do ponownego użycia i odzysku innymi metodami niektórych frakcji odpadów komunalnych. Poniżej podajemy osiągnięte przez gminę Kietrz poziomy </w:t>
      </w:r>
      <w:r w:rsidR="00D856F3">
        <w:rPr>
          <w:rFonts w:ascii="Times New Roman" w:hAnsi="Times New Roman" w:cs="Times New Roman"/>
          <w:sz w:val="24"/>
          <w:szCs w:val="24"/>
        </w:rPr>
        <w:t>w </w:t>
      </w:r>
      <w:r w:rsidR="0094598D">
        <w:rPr>
          <w:rFonts w:ascii="Times New Roman" w:hAnsi="Times New Roman" w:cs="Times New Roman"/>
          <w:sz w:val="24"/>
          <w:szCs w:val="24"/>
        </w:rPr>
        <w:t>2016</w:t>
      </w:r>
      <w:r>
        <w:rPr>
          <w:rFonts w:ascii="Times New Roman" w:hAnsi="Times New Roman" w:cs="Times New Roman"/>
          <w:sz w:val="24"/>
          <w:szCs w:val="24"/>
        </w:rPr>
        <w:t xml:space="preserve"> r.:</w:t>
      </w:r>
    </w:p>
    <w:p w:rsidR="00A82A08" w:rsidRDefault="00061FFB" w:rsidP="00BA1D56">
      <w:pPr>
        <w:pStyle w:val="Akapitzlist"/>
        <w:numPr>
          <w:ilvl w:val="0"/>
          <w:numId w:val="7"/>
        </w:numPr>
        <w:spacing w:after="0"/>
        <w:ind w:left="851" w:hanging="284"/>
        <w:jc w:val="both"/>
        <w:rPr>
          <w:rFonts w:ascii="Times New Roman" w:hAnsi="Times New Roman" w:cs="Times New Roman"/>
          <w:sz w:val="24"/>
          <w:szCs w:val="24"/>
        </w:rPr>
      </w:pPr>
      <w:r w:rsidRPr="00A82A08">
        <w:rPr>
          <w:rFonts w:ascii="Times New Roman" w:hAnsi="Times New Roman" w:cs="Times New Roman"/>
          <w:sz w:val="24"/>
          <w:szCs w:val="24"/>
        </w:rPr>
        <w:t>o</w:t>
      </w:r>
      <w:r w:rsidR="002D0524" w:rsidRPr="00A82A08">
        <w:rPr>
          <w:rFonts w:ascii="Times New Roman" w:hAnsi="Times New Roman" w:cs="Times New Roman"/>
          <w:sz w:val="24"/>
          <w:szCs w:val="24"/>
        </w:rPr>
        <w:t>graniczenia masy odpadów komunalnych ulegających biodegradacji kier</w:t>
      </w:r>
      <w:r w:rsidR="0048006D" w:rsidRPr="00A82A08">
        <w:rPr>
          <w:rFonts w:ascii="Times New Roman" w:hAnsi="Times New Roman" w:cs="Times New Roman"/>
          <w:sz w:val="24"/>
          <w:szCs w:val="24"/>
        </w:rPr>
        <w:t xml:space="preserve">owanych do składowania </w:t>
      </w:r>
      <w:r w:rsidR="0048006D" w:rsidRPr="00072ECA">
        <w:rPr>
          <w:rFonts w:ascii="Times New Roman" w:hAnsi="Times New Roman" w:cs="Times New Roman"/>
          <w:b/>
          <w:sz w:val="24"/>
          <w:szCs w:val="24"/>
        </w:rPr>
        <w:t>wyniósł 0</w:t>
      </w:r>
      <w:r w:rsidRPr="00072ECA">
        <w:rPr>
          <w:rFonts w:ascii="Times New Roman" w:hAnsi="Times New Roman" w:cs="Times New Roman"/>
          <w:b/>
          <w:sz w:val="24"/>
          <w:szCs w:val="24"/>
        </w:rPr>
        <w:t>%</w:t>
      </w:r>
      <w:r w:rsidRPr="00A82A08">
        <w:rPr>
          <w:rFonts w:ascii="Times New Roman" w:hAnsi="Times New Roman" w:cs="Times New Roman"/>
          <w:sz w:val="24"/>
          <w:szCs w:val="24"/>
        </w:rPr>
        <w:t xml:space="preserve"> </w:t>
      </w:r>
      <w:r w:rsidR="002D0524" w:rsidRPr="00A82A08">
        <w:rPr>
          <w:rFonts w:ascii="Times New Roman" w:hAnsi="Times New Roman" w:cs="Times New Roman"/>
          <w:sz w:val="24"/>
          <w:szCs w:val="24"/>
        </w:rPr>
        <w:t xml:space="preserve">(dopuszczalny poziom masy odpadów komunalnych ulegających biodegradacji przekazanych do składowania w stosunku do masy tych odpadów wytworzonych w 1995 r. -  </w:t>
      </w:r>
      <w:r w:rsidR="00C5035D" w:rsidRPr="00A82A08">
        <w:rPr>
          <w:rFonts w:ascii="Times New Roman" w:hAnsi="Times New Roman" w:cs="Times New Roman"/>
          <w:sz w:val="24"/>
          <w:szCs w:val="24"/>
        </w:rPr>
        <w:t xml:space="preserve">nie więcej niż </w:t>
      </w:r>
      <w:r w:rsidR="00FC091C">
        <w:rPr>
          <w:rFonts w:ascii="Times New Roman" w:hAnsi="Times New Roman" w:cs="Times New Roman"/>
          <w:sz w:val="24"/>
          <w:szCs w:val="24"/>
        </w:rPr>
        <w:t>4</w:t>
      </w:r>
      <w:r w:rsidR="002D0524" w:rsidRPr="00A82A08">
        <w:rPr>
          <w:rFonts w:ascii="Times New Roman" w:hAnsi="Times New Roman" w:cs="Times New Roman"/>
          <w:sz w:val="24"/>
          <w:szCs w:val="24"/>
        </w:rPr>
        <w:t>5 %)</w:t>
      </w:r>
    </w:p>
    <w:p w:rsidR="00A82A08" w:rsidRPr="00072ECA" w:rsidRDefault="00061FFB" w:rsidP="00BA1D56">
      <w:pPr>
        <w:pStyle w:val="Akapitzlist"/>
        <w:numPr>
          <w:ilvl w:val="0"/>
          <w:numId w:val="7"/>
        </w:numPr>
        <w:spacing w:after="0"/>
        <w:ind w:left="851" w:hanging="284"/>
        <w:jc w:val="both"/>
        <w:rPr>
          <w:rFonts w:ascii="Times New Roman" w:hAnsi="Times New Roman" w:cs="Times New Roman"/>
          <w:sz w:val="24"/>
          <w:szCs w:val="24"/>
        </w:rPr>
      </w:pPr>
      <w:r w:rsidRPr="00A82A08">
        <w:rPr>
          <w:rFonts w:ascii="Times New Roman" w:hAnsi="Times New Roman" w:cs="Times New Roman"/>
          <w:sz w:val="24"/>
          <w:szCs w:val="24"/>
        </w:rPr>
        <w:t>r</w:t>
      </w:r>
      <w:r w:rsidR="002D0524" w:rsidRPr="00A82A08">
        <w:rPr>
          <w:rFonts w:ascii="Times New Roman" w:hAnsi="Times New Roman" w:cs="Times New Roman"/>
          <w:sz w:val="24"/>
          <w:szCs w:val="24"/>
        </w:rPr>
        <w:t>ecyklingu, przygotowania do ponownego użycia następujących frakcji odpadów komunalnych</w:t>
      </w:r>
      <w:r w:rsidRPr="00A82A08">
        <w:rPr>
          <w:rFonts w:ascii="Times New Roman" w:hAnsi="Times New Roman" w:cs="Times New Roman"/>
          <w:sz w:val="24"/>
          <w:szCs w:val="24"/>
        </w:rPr>
        <w:t>; papieru, metali, tworz</w:t>
      </w:r>
      <w:r w:rsidR="0048006D" w:rsidRPr="00A82A08">
        <w:rPr>
          <w:rFonts w:ascii="Times New Roman" w:hAnsi="Times New Roman" w:cs="Times New Roman"/>
          <w:sz w:val="24"/>
          <w:szCs w:val="24"/>
        </w:rPr>
        <w:t xml:space="preserve">yw sztucznych i szkła </w:t>
      </w:r>
      <w:r w:rsidR="0048006D" w:rsidRPr="00072ECA">
        <w:rPr>
          <w:rFonts w:ascii="Times New Roman" w:hAnsi="Times New Roman" w:cs="Times New Roman"/>
          <w:b/>
          <w:sz w:val="24"/>
          <w:szCs w:val="24"/>
        </w:rPr>
        <w:t>wyniósł</w:t>
      </w:r>
      <w:r w:rsidR="00072ECA" w:rsidRPr="00072ECA">
        <w:rPr>
          <w:rFonts w:ascii="Times New Roman" w:hAnsi="Times New Roman" w:cs="Times New Roman"/>
          <w:b/>
          <w:sz w:val="24"/>
          <w:szCs w:val="24"/>
        </w:rPr>
        <w:t xml:space="preserve"> </w:t>
      </w:r>
      <w:r w:rsidR="0094598D">
        <w:rPr>
          <w:rFonts w:ascii="Times New Roman" w:hAnsi="Times New Roman" w:cs="Times New Roman"/>
          <w:b/>
          <w:sz w:val="24"/>
          <w:szCs w:val="24"/>
        </w:rPr>
        <w:t>32</w:t>
      </w:r>
      <w:r w:rsidR="00072ECA">
        <w:rPr>
          <w:rFonts w:ascii="Times New Roman" w:hAnsi="Times New Roman" w:cs="Times New Roman"/>
          <w:b/>
          <w:sz w:val="24"/>
          <w:szCs w:val="24"/>
        </w:rPr>
        <w:t xml:space="preserve">, </w:t>
      </w:r>
      <w:r w:rsidR="0094598D">
        <w:rPr>
          <w:rFonts w:ascii="Times New Roman" w:hAnsi="Times New Roman" w:cs="Times New Roman"/>
          <w:b/>
          <w:sz w:val="24"/>
          <w:szCs w:val="24"/>
        </w:rPr>
        <w:t>69</w:t>
      </w:r>
      <w:r w:rsidR="0048006D" w:rsidRPr="00072ECA">
        <w:rPr>
          <w:rFonts w:ascii="Times New Roman" w:hAnsi="Times New Roman" w:cs="Times New Roman"/>
          <w:b/>
          <w:sz w:val="24"/>
          <w:szCs w:val="24"/>
        </w:rPr>
        <w:t>%</w:t>
      </w:r>
      <w:r w:rsidR="005D5A71" w:rsidRPr="00072ECA">
        <w:rPr>
          <w:rFonts w:ascii="Times New Roman" w:hAnsi="Times New Roman" w:cs="Times New Roman"/>
          <w:sz w:val="24"/>
          <w:szCs w:val="24"/>
        </w:rPr>
        <w:t xml:space="preserve"> </w:t>
      </w:r>
      <w:r w:rsidR="00802CAE" w:rsidRPr="00072ECA">
        <w:rPr>
          <w:rFonts w:ascii="Times New Roman" w:hAnsi="Times New Roman" w:cs="Times New Roman"/>
          <w:sz w:val="24"/>
          <w:szCs w:val="24"/>
        </w:rPr>
        <w:t>(</w:t>
      </w:r>
      <w:r w:rsidRPr="00072ECA">
        <w:rPr>
          <w:rFonts w:ascii="Times New Roman" w:hAnsi="Times New Roman" w:cs="Times New Roman"/>
          <w:sz w:val="24"/>
          <w:szCs w:val="24"/>
        </w:rPr>
        <w:t>wy</w:t>
      </w:r>
      <w:r w:rsidR="0094598D">
        <w:rPr>
          <w:rFonts w:ascii="Times New Roman" w:hAnsi="Times New Roman" w:cs="Times New Roman"/>
          <w:sz w:val="24"/>
          <w:szCs w:val="24"/>
        </w:rPr>
        <w:t>magany poziom w 2016</w:t>
      </w:r>
      <w:r w:rsidR="00FC091C">
        <w:rPr>
          <w:rFonts w:ascii="Times New Roman" w:hAnsi="Times New Roman" w:cs="Times New Roman"/>
          <w:sz w:val="24"/>
          <w:szCs w:val="24"/>
        </w:rPr>
        <w:t xml:space="preserve"> roku – 18</w:t>
      </w:r>
      <w:r w:rsidR="00802CAE" w:rsidRPr="00072ECA">
        <w:rPr>
          <w:rFonts w:ascii="Times New Roman" w:hAnsi="Times New Roman" w:cs="Times New Roman"/>
          <w:sz w:val="24"/>
          <w:szCs w:val="24"/>
        </w:rPr>
        <w:t>%</w:t>
      </w:r>
      <w:r w:rsidRPr="00072ECA">
        <w:rPr>
          <w:rFonts w:ascii="Times New Roman" w:hAnsi="Times New Roman" w:cs="Times New Roman"/>
          <w:sz w:val="24"/>
          <w:szCs w:val="24"/>
        </w:rPr>
        <w:t>)</w:t>
      </w:r>
    </w:p>
    <w:p w:rsidR="005D5A71" w:rsidRPr="00D856F3" w:rsidRDefault="005D5A71" w:rsidP="00A82A08">
      <w:pPr>
        <w:pStyle w:val="Akapitzlist"/>
        <w:numPr>
          <w:ilvl w:val="0"/>
          <w:numId w:val="8"/>
        </w:numPr>
        <w:spacing w:after="0"/>
        <w:ind w:left="851" w:hanging="284"/>
        <w:jc w:val="both"/>
        <w:rPr>
          <w:rFonts w:ascii="Times New Roman" w:hAnsi="Times New Roman" w:cs="Times New Roman"/>
          <w:sz w:val="24"/>
          <w:szCs w:val="24"/>
        </w:rPr>
      </w:pPr>
      <w:r w:rsidRPr="00A82A08">
        <w:rPr>
          <w:rFonts w:ascii="Times New Roman" w:hAnsi="Times New Roman" w:cs="Times New Roman"/>
          <w:sz w:val="24"/>
          <w:szCs w:val="24"/>
        </w:rPr>
        <w:t>recyklingu, przygotowania do ponownego użycia i odzy</w:t>
      </w:r>
      <w:r w:rsidR="00061FFB" w:rsidRPr="00A82A08">
        <w:rPr>
          <w:rFonts w:ascii="Times New Roman" w:hAnsi="Times New Roman" w:cs="Times New Roman"/>
          <w:sz w:val="24"/>
          <w:szCs w:val="24"/>
        </w:rPr>
        <w:t>sku innymi metodami innych niż niebezpieczne odpadów budo</w:t>
      </w:r>
      <w:r w:rsidR="0048006D" w:rsidRPr="00A82A08">
        <w:rPr>
          <w:rFonts w:ascii="Times New Roman" w:hAnsi="Times New Roman" w:cs="Times New Roman"/>
          <w:sz w:val="24"/>
          <w:szCs w:val="24"/>
        </w:rPr>
        <w:t xml:space="preserve">wlanych i rozbiórkowych </w:t>
      </w:r>
      <w:r w:rsidR="0048006D" w:rsidRPr="00072ECA">
        <w:rPr>
          <w:rFonts w:ascii="Times New Roman" w:hAnsi="Times New Roman" w:cs="Times New Roman"/>
          <w:b/>
          <w:sz w:val="24"/>
          <w:szCs w:val="24"/>
        </w:rPr>
        <w:t>wyn</w:t>
      </w:r>
      <w:r w:rsidR="00072ECA">
        <w:rPr>
          <w:rFonts w:ascii="Times New Roman" w:hAnsi="Times New Roman" w:cs="Times New Roman"/>
          <w:b/>
          <w:sz w:val="24"/>
          <w:szCs w:val="24"/>
        </w:rPr>
        <w:t>iósł</w:t>
      </w:r>
      <w:r w:rsidR="0048006D" w:rsidRPr="00072ECA">
        <w:rPr>
          <w:rFonts w:ascii="Times New Roman" w:hAnsi="Times New Roman" w:cs="Times New Roman"/>
          <w:b/>
          <w:sz w:val="24"/>
          <w:szCs w:val="24"/>
        </w:rPr>
        <w:t xml:space="preserve"> 100%</w:t>
      </w:r>
      <w:r w:rsidR="0048006D" w:rsidRPr="00A82A08">
        <w:rPr>
          <w:rFonts w:ascii="Times New Roman" w:hAnsi="Times New Roman" w:cs="Times New Roman"/>
          <w:sz w:val="24"/>
          <w:szCs w:val="24"/>
        </w:rPr>
        <w:t xml:space="preserve"> </w:t>
      </w:r>
      <w:r w:rsidR="00802CAE">
        <w:rPr>
          <w:rFonts w:ascii="Times New Roman" w:hAnsi="Times New Roman" w:cs="Times New Roman"/>
          <w:sz w:val="24"/>
          <w:szCs w:val="24"/>
        </w:rPr>
        <w:t>(</w:t>
      </w:r>
      <w:r w:rsidR="00061FFB" w:rsidRPr="00A82A08">
        <w:rPr>
          <w:rFonts w:ascii="Times New Roman" w:hAnsi="Times New Roman" w:cs="Times New Roman"/>
          <w:sz w:val="24"/>
          <w:szCs w:val="24"/>
        </w:rPr>
        <w:t>wym</w:t>
      </w:r>
      <w:r w:rsidR="0094598D">
        <w:rPr>
          <w:rFonts w:ascii="Times New Roman" w:hAnsi="Times New Roman" w:cs="Times New Roman"/>
          <w:sz w:val="24"/>
          <w:szCs w:val="24"/>
        </w:rPr>
        <w:t>agany poziom w 2016</w:t>
      </w:r>
      <w:r w:rsidR="00FC091C">
        <w:rPr>
          <w:rFonts w:ascii="Times New Roman" w:hAnsi="Times New Roman" w:cs="Times New Roman"/>
          <w:sz w:val="24"/>
          <w:szCs w:val="24"/>
        </w:rPr>
        <w:t xml:space="preserve"> roku – 42</w:t>
      </w:r>
      <w:r w:rsidR="00802CAE">
        <w:rPr>
          <w:rFonts w:ascii="Times New Roman" w:hAnsi="Times New Roman" w:cs="Times New Roman"/>
          <w:sz w:val="24"/>
          <w:szCs w:val="24"/>
        </w:rPr>
        <w:t>%).</w:t>
      </w:r>
    </w:p>
    <w:p w:rsidR="009674A9" w:rsidRDefault="0094598D" w:rsidP="00D856F3">
      <w:pPr>
        <w:spacing w:after="0"/>
        <w:ind w:left="372" w:hanging="372"/>
        <w:jc w:val="both"/>
        <w:rPr>
          <w:rFonts w:ascii="Times New Roman" w:hAnsi="Times New Roman" w:cs="Times New Roman"/>
          <w:sz w:val="24"/>
          <w:szCs w:val="24"/>
        </w:rPr>
      </w:pPr>
      <w:r>
        <w:rPr>
          <w:rFonts w:ascii="Times New Roman" w:hAnsi="Times New Roman" w:cs="Times New Roman"/>
          <w:sz w:val="24"/>
          <w:szCs w:val="24"/>
        </w:rPr>
        <w:t>W 2016</w:t>
      </w:r>
      <w:r w:rsidR="00AB5048" w:rsidRPr="00D03C70">
        <w:rPr>
          <w:rFonts w:ascii="Times New Roman" w:hAnsi="Times New Roman" w:cs="Times New Roman"/>
          <w:sz w:val="24"/>
          <w:szCs w:val="24"/>
        </w:rPr>
        <w:t xml:space="preserve"> r. gmina Kietrz osiągnęła wszystkie wymagane poziomy odzysku odpadów.</w:t>
      </w:r>
    </w:p>
    <w:p w:rsidR="00D856F3" w:rsidRDefault="00D856F3" w:rsidP="001237D9">
      <w:pPr>
        <w:spacing w:after="0"/>
        <w:jc w:val="both"/>
        <w:rPr>
          <w:rFonts w:ascii="Times New Roman" w:hAnsi="Times New Roman" w:cs="Times New Roman"/>
          <w:sz w:val="24"/>
          <w:szCs w:val="24"/>
        </w:rPr>
      </w:pPr>
    </w:p>
    <w:p w:rsidR="00D856F3" w:rsidRDefault="00D856F3" w:rsidP="00D856F3">
      <w:pPr>
        <w:spacing w:after="0"/>
        <w:ind w:left="372" w:hanging="372"/>
        <w:jc w:val="both"/>
        <w:rPr>
          <w:rFonts w:ascii="Times New Roman" w:hAnsi="Times New Roman" w:cs="Times New Roman"/>
          <w:sz w:val="24"/>
          <w:szCs w:val="24"/>
        </w:rPr>
      </w:pPr>
    </w:p>
    <w:p w:rsidR="009674A9" w:rsidRDefault="009674A9" w:rsidP="001237D9">
      <w:pPr>
        <w:spacing w:after="0"/>
        <w:ind w:left="372" w:hanging="372"/>
        <w:jc w:val="both"/>
        <w:rPr>
          <w:rFonts w:ascii="Times New Roman" w:hAnsi="Times New Roman" w:cs="Times New Roman"/>
          <w:sz w:val="24"/>
          <w:szCs w:val="24"/>
        </w:rPr>
      </w:pPr>
      <w:r>
        <w:rPr>
          <w:rFonts w:ascii="Times New Roman" w:hAnsi="Times New Roman" w:cs="Times New Roman"/>
          <w:sz w:val="24"/>
          <w:szCs w:val="24"/>
        </w:rPr>
        <w:t>Referat Ochrony Środowiska,</w:t>
      </w:r>
    </w:p>
    <w:p w:rsidR="009674A9" w:rsidRDefault="009674A9" w:rsidP="001237D9">
      <w:pPr>
        <w:spacing w:after="0"/>
        <w:ind w:left="372" w:hanging="372"/>
        <w:jc w:val="both"/>
        <w:rPr>
          <w:rFonts w:ascii="Times New Roman" w:hAnsi="Times New Roman" w:cs="Times New Roman"/>
          <w:sz w:val="24"/>
          <w:szCs w:val="24"/>
        </w:rPr>
      </w:pPr>
      <w:r>
        <w:rPr>
          <w:rFonts w:ascii="Times New Roman" w:hAnsi="Times New Roman" w:cs="Times New Roman"/>
          <w:sz w:val="24"/>
          <w:szCs w:val="24"/>
        </w:rPr>
        <w:t>Rolnictwa i Melioracji</w:t>
      </w:r>
    </w:p>
    <w:p w:rsidR="009674A9" w:rsidRDefault="009674A9" w:rsidP="001237D9">
      <w:pPr>
        <w:spacing w:after="0"/>
        <w:ind w:left="372" w:hanging="372"/>
        <w:jc w:val="both"/>
        <w:rPr>
          <w:rFonts w:ascii="Times New Roman" w:hAnsi="Times New Roman" w:cs="Times New Roman"/>
          <w:sz w:val="24"/>
          <w:szCs w:val="24"/>
        </w:rPr>
      </w:pPr>
      <w:r>
        <w:rPr>
          <w:rFonts w:ascii="Times New Roman" w:hAnsi="Times New Roman" w:cs="Times New Roman"/>
          <w:sz w:val="24"/>
          <w:szCs w:val="24"/>
        </w:rPr>
        <w:t>w Urzędzie Miejskim</w:t>
      </w:r>
    </w:p>
    <w:p w:rsidR="009674A9" w:rsidRPr="003634C6" w:rsidRDefault="009674A9" w:rsidP="001237D9">
      <w:pPr>
        <w:spacing w:after="0"/>
        <w:ind w:left="372" w:hanging="372"/>
        <w:jc w:val="both"/>
        <w:rPr>
          <w:rFonts w:ascii="Times New Roman" w:hAnsi="Times New Roman" w:cs="Times New Roman"/>
          <w:sz w:val="24"/>
          <w:szCs w:val="24"/>
        </w:rPr>
      </w:pPr>
      <w:r>
        <w:rPr>
          <w:rFonts w:ascii="Times New Roman" w:hAnsi="Times New Roman" w:cs="Times New Roman"/>
          <w:sz w:val="24"/>
          <w:szCs w:val="24"/>
        </w:rPr>
        <w:t>w Kietrzu</w:t>
      </w:r>
    </w:p>
    <w:sectPr w:rsidR="009674A9" w:rsidRPr="003634C6" w:rsidSect="002C4CCA">
      <w:headerReference w:type="default" r:id="rId12"/>
      <w:footerReference w:type="default" r:id="rId13"/>
      <w:pgSz w:w="11906" w:h="16838"/>
      <w:pgMar w:top="1417" w:right="1133"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5E" w:rsidRDefault="002B7B5E" w:rsidP="00642F14">
      <w:pPr>
        <w:spacing w:after="0" w:line="240" w:lineRule="auto"/>
      </w:pPr>
      <w:r>
        <w:separator/>
      </w:r>
    </w:p>
  </w:endnote>
  <w:endnote w:type="continuationSeparator" w:id="0">
    <w:p w:rsidR="002B7B5E" w:rsidRDefault="002B7B5E" w:rsidP="0064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FE" w:rsidRDefault="006F3EFE" w:rsidP="002A6B3D">
    <w:pPr>
      <w:pStyle w:val="Stopka"/>
      <w:jc w:val="center"/>
    </w:pPr>
  </w:p>
  <w:p w:rsidR="006F3EFE" w:rsidRDefault="006F3EFE" w:rsidP="002A6B3D">
    <w:pPr>
      <w:pStyle w:val="Stopka"/>
      <w:jc w:val="center"/>
    </w:pPr>
    <w:r>
      <w:t>__________________________________________________________________________________</w:t>
    </w:r>
  </w:p>
  <w:p w:rsidR="006F3EFE" w:rsidRPr="002A6B3D" w:rsidRDefault="006F3EFE" w:rsidP="002A6B3D">
    <w:pPr>
      <w:pStyle w:val="Stopka"/>
      <w:jc w:val="center"/>
      <w:rPr>
        <w:rFonts w:ascii="Times New Roman" w:hAnsi="Times New Roman" w:cs="Times New Roman"/>
        <w:sz w:val="24"/>
        <w:szCs w:val="24"/>
      </w:rPr>
    </w:pPr>
    <w:r w:rsidRPr="002A6B3D">
      <w:rPr>
        <w:rFonts w:ascii="Times New Roman" w:hAnsi="Times New Roman" w:cs="Times New Roman"/>
        <w:sz w:val="24"/>
        <w:szCs w:val="24"/>
      </w:rPr>
      <w:t>Analiza stanu gospodarki odpadami komunalnymi</w:t>
    </w:r>
    <w:r>
      <w:rPr>
        <w:rFonts w:ascii="Times New Roman" w:hAnsi="Times New Roman" w:cs="Times New Roman"/>
        <w:sz w:val="24"/>
        <w:szCs w:val="24"/>
      </w:rPr>
      <w:t xml:space="preserve"> na terenie Gminy Kietrz za 2016</w:t>
    </w:r>
    <w:r w:rsidRPr="002A6B3D">
      <w:rPr>
        <w:rFonts w:ascii="Times New Roman" w:hAnsi="Times New Roman" w:cs="Times New Roman"/>
        <w:sz w:val="24"/>
        <w:szCs w:val="24"/>
      </w:rPr>
      <w:t xml:space="preserve"> r.</w:t>
    </w:r>
  </w:p>
  <w:p w:rsidR="006F3EFE" w:rsidRDefault="006F3E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5E" w:rsidRDefault="002B7B5E" w:rsidP="00642F14">
      <w:pPr>
        <w:spacing w:after="0" w:line="240" w:lineRule="auto"/>
      </w:pPr>
      <w:r>
        <w:separator/>
      </w:r>
    </w:p>
  </w:footnote>
  <w:footnote w:type="continuationSeparator" w:id="0">
    <w:p w:rsidR="002B7B5E" w:rsidRDefault="002B7B5E" w:rsidP="0064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05988"/>
      <w:docPartObj>
        <w:docPartGallery w:val="Page Numbers (Top of Page)"/>
        <w:docPartUnique/>
      </w:docPartObj>
    </w:sdtPr>
    <w:sdtContent>
      <w:p w:rsidR="006F3EFE" w:rsidRDefault="006F3EFE">
        <w:pPr>
          <w:pStyle w:val="Nagwek"/>
          <w:jc w:val="center"/>
        </w:pPr>
        <w:r>
          <w:fldChar w:fldCharType="begin"/>
        </w:r>
        <w:r>
          <w:instrText>PAGE   \* MERGEFORMAT</w:instrText>
        </w:r>
        <w:r>
          <w:fldChar w:fldCharType="separate"/>
        </w:r>
        <w:r w:rsidR="001237D9">
          <w:rPr>
            <w:noProof/>
          </w:rPr>
          <w:t>1</w:t>
        </w:r>
        <w:r>
          <w:fldChar w:fldCharType="end"/>
        </w:r>
      </w:p>
    </w:sdtContent>
  </w:sdt>
  <w:p w:rsidR="006F3EFE" w:rsidRDefault="006F3EFE" w:rsidP="00F33FA7">
    <w:pPr>
      <w:pStyle w:val="Nagwek"/>
      <w:tabs>
        <w:tab w:val="left" w:pos="2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D8203CE"/>
    <w:name w:val="WW8Num1"/>
    <w:lvl w:ilvl="0">
      <w:start w:val="13"/>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340"/>
        </w:tabs>
        <w:ind w:left="2340" w:hanging="360"/>
      </w:pPr>
      <w:rPr>
        <w:rFonts w:ascii="Symbol" w:hAnsi="Symbol" w:hint="default"/>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4880DFF"/>
    <w:multiLevelType w:val="hybridMultilevel"/>
    <w:tmpl w:val="838AA74E"/>
    <w:lvl w:ilvl="0" w:tplc="F6DE6A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C32101A"/>
    <w:multiLevelType w:val="hybridMultilevel"/>
    <w:tmpl w:val="A8206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0B4089"/>
    <w:multiLevelType w:val="hybridMultilevel"/>
    <w:tmpl w:val="379CE1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17D21A18"/>
    <w:multiLevelType w:val="hybridMultilevel"/>
    <w:tmpl w:val="60540E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F327A20"/>
    <w:multiLevelType w:val="multilevel"/>
    <w:tmpl w:val="71E4DA08"/>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A6134C"/>
    <w:multiLevelType w:val="hybridMultilevel"/>
    <w:tmpl w:val="6F42B5FA"/>
    <w:lvl w:ilvl="0" w:tplc="04150001">
      <w:start w:val="1"/>
      <w:numFmt w:val="bullet"/>
      <w:lvlText w:val=""/>
      <w:lvlJc w:val="left"/>
      <w:pPr>
        <w:ind w:left="1007" w:hanging="360"/>
      </w:pPr>
      <w:rPr>
        <w:rFonts w:ascii="Symbol" w:hAnsi="Symbol"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abstractNum w:abstractNumId="8">
    <w:nsid w:val="2F3660C3"/>
    <w:multiLevelType w:val="hybridMultilevel"/>
    <w:tmpl w:val="B95459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nsid w:val="3135097F"/>
    <w:multiLevelType w:val="hybridMultilevel"/>
    <w:tmpl w:val="0B703080"/>
    <w:lvl w:ilvl="0" w:tplc="9758853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7D35B1"/>
    <w:multiLevelType w:val="hybridMultilevel"/>
    <w:tmpl w:val="F38CD1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nsid w:val="411F0DB1"/>
    <w:multiLevelType w:val="multilevel"/>
    <w:tmpl w:val="DF62449E"/>
    <w:lvl w:ilvl="0">
      <w:start w:val="3"/>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542D2E"/>
    <w:multiLevelType w:val="hybridMultilevel"/>
    <w:tmpl w:val="4FA02B14"/>
    <w:lvl w:ilvl="0" w:tplc="13285C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0C2934"/>
    <w:multiLevelType w:val="hybridMultilevel"/>
    <w:tmpl w:val="B52A8A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D8D3798"/>
    <w:multiLevelType w:val="hybridMultilevel"/>
    <w:tmpl w:val="25C8CE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62FA6392"/>
    <w:multiLevelType w:val="hybridMultilevel"/>
    <w:tmpl w:val="6BB68C72"/>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6">
    <w:nsid w:val="652B6972"/>
    <w:multiLevelType w:val="hybridMultilevel"/>
    <w:tmpl w:val="54248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CF0071"/>
    <w:multiLevelType w:val="hybridMultilevel"/>
    <w:tmpl w:val="E46485FE"/>
    <w:lvl w:ilvl="0" w:tplc="F74E0D1E">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260866"/>
    <w:multiLevelType w:val="hybridMultilevel"/>
    <w:tmpl w:val="A87E5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DF74F31"/>
    <w:multiLevelType w:val="hybridMultilevel"/>
    <w:tmpl w:val="0A3E31B6"/>
    <w:lvl w:ilvl="0" w:tplc="721E48E0">
      <w:start w:val="6"/>
      <w:numFmt w:val="decimal"/>
      <w:pStyle w:val="Spistreci3"/>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FA7B8B"/>
    <w:multiLevelType w:val="hybridMultilevel"/>
    <w:tmpl w:val="9912E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2"/>
  </w:num>
  <w:num w:numId="5">
    <w:abstractNumId w:val="13"/>
  </w:num>
  <w:num w:numId="6">
    <w:abstractNumId w:val="7"/>
  </w:num>
  <w:num w:numId="7">
    <w:abstractNumId w:val="10"/>
  </w:num>
  <w:num w:numId="8">
    <w:abstractNumId w:val="5"/>
  </w:num>
  <w:num w:numId="9">
    <w:abstractNumId w:val="6"/>
  </w:num>
  <w:num w:numId="10">
    <w:abstractNumId w:val="9"/>
  </w:num>
  <w:num w:numId="11">
    <w:abstractNumId w:val="14"/>
  </w:num>
  <w:num w:numId="12">
    <w:abstractNumId w:val="3"/>
  </w:num>
  <w:num w:numId="13">
    <w:abstractNumId w:val="8"/>
  </w:num>
  <w:num w:numId="14">
    <w:abstractNumId w:val="4"/>
  </w:num>
  <w:num w:numId="15">
    <w:abstractNumId w:val="16"/>
  </w:num>
  <w:num w:numId="16">
    <w:abstractNumId w:val="19"/>
  </w:num>
  <w:num w:numId="17">
    <w:abstractNumId w:val="19"/>
  </w:num>
  <w:num w:numId="18">
    <w:abstractNumId w:val="17"/>
  </w:num>
  <w:num w:numId="19">
    <w:abstractNumId w:val="20"/>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91"/>
    <w:rsid w:val="000067A2"/>
    <w:rsid w:val="00012039"/>
    <w:rsid w:val="000204A9"/>
    <w:rsid w:val="000205F1"/>
    <w:rsid w:val="000441E4"/>
    <w:rsid w:val="000558B5"/>
    <w:rsid w:val="0005611A"/>
    <w:rsid w:val="00061FFB"/>
    <w:rsid w:val="00072ECA"/>
    <w:rsid w:val="00081EA0"/>
    <w:rsid w:val="00082508"/>
    <w:rsid w:val="00082B13"/>
    <w:rsid w:val="00091450"/>
    <w:rsid w:val="000923E7"/>
    <w:rsid w:val="00092A96"/>
    <w:rsid w:val="00095334"/>
    <w:rsid w:val="000A00BE"/>
    <w:rsid w:val="000C0740"/>
    <w:rsid w:val="000C2AC4"/>
    <w:rsid w:val="000C351D"/>
    <w:rsid w:val="000C7BF9"/>
    <w:rsid w:val="000C7DD4"/>
    <w:rsid w:val="000D681D"/>
    <w:rsid w:val="000E07D3"/>
    <w:rsid w:val="000E43B7"/>
    <w:rsid w:val="000F283D"/>
    <w:rsid w:val="000F7723"/>
    <w:rsid w:val="001007B2"/>
    <w:rsid w:val="00102353"/>
    <w:rsid w:val="001237D9"/>
    <w:rsid w:val="001240A3"/>
    <w:rsid w:val="00124B91"/>
    <w:rsid w:val="00126A76"/>
    <w:rsid w:val="00130B5C"/>
    <w:rsid w:val="0013156F"/>
    <w:rsid w:val="0017056F"/>
    <w:rsid w:val="0018249A"/>
    <w:rsid w:val="00192A49"/>
    <w:rsid w:val="00194D31"/>
    <w:rsid w:val="001A09BF"/>
    <w:rsid w:val="001B00D5"/>
    <w:rsid w:val="001C08B5"/>
    <w:rsid w:val="001C6947"/>
    <w:rsid w:val="001D101C"/>
    <w:rsid w:val="001D48D7"/>
    <w:rsid w:val="00221842"/>
    <w:rsid w:val="00224E8D"/>
    <w:rsid w:val="002269D7"/>
    <w:rsid w:val="00230CED"/>
    <w:rsid w:val="00233858"/>
    <w:rsid w:val="00267F68"/>
    <w:rsid w:val="00277542"/>
    <w:rsid w:val="00282010"/>
    <w:rsid w:val="00282713"/>
    <w:rsid w:val="00285C11"/>
    <w:rsid w:val="00291D12"/>
    <w:rsid w:val="00294C61"/>
    <w:rsid w:val="00297DDA"/>
    <w:rsid w:val="002A15B6"/>
    <w:rsid w:val="002A6B3D"/>
    <w:rsid w:val="002B1D9D"/>
    <w:rsid w:val="002B7B5E"/>
    <w:rsid w:val="002C4CCA"/>
    <w:rsid w:val="002D0524"/>
    <w:rsid w:val="002D0563"/>
    <w:rsid w:val="002E0FF9"/>
    <w:rsid w:val="002E2E5B"/>
    <w:rsid w:val="002E3391"/>
    <w:rsid w:val="002F7134"/>
    <w:rsid w:val="002F79DB"/>
    <w:rsid w:val="0030612A"/>
    <w:rsid w:val="00323005"/>
    <w:rsid w:val="00327051"/>
    <w:rsid w:val="00352E5A"/>
    <w:rsid w:val="00360AF8"/>
    <w:rsid w:val="003634C6"/>
    <w:rsid w:val="00380DA5"/>
    <w:rsid w:val="00384AC1"/>
    <w:rsid w:val="00392B47"/>
    <w:rsid w:val="00396FC9"/>
    <w:rsid w:val="00397F86"/>
    <w:rsid w:val="003A179F"/>
    <w:rsid w:val="003B56AA"/>
    <w:rsid w:val="003B7521"/>
    <w:rsid w:val="003C70F0"/>
    <w:rsid w:val="003E105B"/>
    <w:rsid w:val="003E3109"/>
    <w:rsid w:val="003F32F6"/>
    <w:rsid w:val="003F68CB"/>
    <w:rsid w:val="00422527"/>
    <w:rsid w:val="004421C9"/>
    <w:rsid w:val="00451213"/>
    <w:rsid w:val="004516C7"/>
    <w:rsid w:val="00457C52"/>
    <w:rsid w:val="004702A9"/>
    <w:rsid w:val="0047340A"/>
    <w:rsid w:val="0048006D"/>
    <w:rsid w:val="0048603B"/>
    <w:rsid w:val="0049544A"/>
    <w:rsid w:val="00496BA0"/>
    <w:rsid w:val="004C2557"/>
    <w:rsid w:val="004E075C"/>
    <w:rsid w:val="004E36D8"/>
    <w:rsid w:val="00511CC7"/>
    <w:rsid w:val="00530E03"/>
    <w:rsid w:val="0053548D"/>
    <w:rsid w:val="00550965"/>
    <w:rsid w:val="00561DE9"/>
    <w:rsid w:val="00572634"/>
    <w:rsid w:val="00575D4D"/>
    <w:rsid w:val="005875D2"/>
    <w:rsid w:val="00590B9E"/>
    <w:rsid w:val="0059581C"/>
    <w:rsid w:val="005A2839"/>
    <w:rsid w:val="005C2C67"/>
    <w:rsid w:val="005C56E4"/>
    <w:rsid w:val="005D11E6"/>
    <w:rsid w:val="005D5A71"/>
    <w:rsid w:val="005F05FF"/>
    <w:rsid w:val="00613E4E"/>
    <w:rsid w:val="006207D3"/>
    <w:rsid w:val="00621CC2"/>
    <w:rsid w:val="00635B6F"/>
    <w:rsid w:val="00642F14"/>
    <w:rsid w:val="00666A22"/>
    <w:rsid w:val="00667388"/>
    <w:rsid w:val="00673BBE"/>
    <w:rsid w:val="0067541A"/>
    <w:rsid w:val="00690BDC"/>
    <w:rsid w:val="006D3E62"/>
    <w:rsid w:val="006D77AA"/>
    <w:rsid w:val="006F3EFE"/>
    <w:rsid w:val="00702DF0"/>
    <w:rsid w:val="00720B4B"/>
    <w:rsid w:val="00724277"/>
    <w:rsid w:val="00726C77"/>
    <w:rsid w:val="00730EAB"/>
    <w:rsid w:val="00733800"/>
    <w:rsid w:val="0073388A"/>
    <w:rsid w:val="00746C98"/>
    <w:rsid w:val="007516CD"/>
    <w:rsid w:val="007867EF"/>
    <w:rsid w:val="00791227"/>
    <w:rsid w:val="0079357C"/>
    <w:rsid w:val="007A258B"/>
    <w:rsid w:val="007A438D"/>
    <w:rsid w:val="007A72F7"/>
    <w:rsid w:val="007C6544"/>
    <w:rsid w:val="007D0C5B"/>
    <w:rsid w:val="007E10C8"/>
    <w:rsid w:val="007E73B6"/>
    <w:rsid w:val="007F6D4D"/>
    <w:rsid w:val="00802CAE"/>
    <w:rsid w:val="00810CF0"/>
    <w:rsid w:val="00812BD1"/>
    <w:rsid w:val="00820219"/>
    <w:rsid w:val="00820395"/>
    <w:rsid w:val="008238FA"/>
    <w:rsid w:val="00824680"/>
    <w:rsid w:val="00833907"/>
    <w:rsid w:val="00840929"/>
    <w:rsid w:val="0084474A"/>
    <w:rsid w:val="00847902"/>
    <w:rsid w:val="008634A7"/>
    <w:rsid w:val="00864A55"/>
    <w:rsid w:val="0086749B"/>
    <w:rsid w:val="00882D77"/>
    <w:rsid w:val="008911BA"/>
    <w:rsid w:val="00892289"/>
    <w:rsid w:val="008A4AF1"/>
    <w:rsid w:val="008C12FF"/>
    <w:rsid w:val="008D1068"/>
    <w:rsid w:val="008E3170"/>
    <w:rsid w:val="008F19CB"/>
    <w:rsid w:val="008F2619"/>
    <w:rsid w:val="00900977"/>
    <w:rsid w:val="00923BF5"/>
    <w:rsid w:val="009255C2"/>
    <w:rsid w:val="009277ED"/>
    <w:rsid w:val="0093370D"/>
    <w:rsid w:val="00940224"/>
    <w:rsid w:val="00944D39"/>
    <w:rsid w:val="0094598D"/>
    <w:rsid w:val="00963E55"/>
    <w:rsid w:val="00964824"/>
    <w:rsid w:val="009674A9"/>
    <w:rsid w:val="00967DB6"/>
    <w:rsid w:val="00972FCF"/>
    <w:rsid w:val="00983453"/>
    <w:rsid w:val="00993E1E"/>
    <w:rsid w:val="009A5EA8"/>
    <w:rsid w:val="009B05BB"/>
    <w:rsid w:val="009B47F8"/>
    <w:rsid w:val="009F03CB"/>
    <w:rsid w:val="00A14CA1"/>
    <w:rsid w:val="00A22AA6"/>
    <w:rsid w:val="00A46520"/>
    <w:rsid w:val="00A5454B"/>
    <w:rsid w:val="00A5788D"/>
    <w:rsid w:val="00A71666"/>
    <w:rsid w:val="00A8057E"/>
    <w:rsid w:val="00A82A08"/>
    <w:rsid w:val="00A84F22"/>
    <w:rsid w:val="00A97EFC"/>
    <w:rsid w:val="00AB1E1E"/>
    <w:rsid w:val="00AB4572"/>
    <w:rsid w:val="00AB5048"/>
    <w:rsid w:val="00AC2A39"/>
    <w:rsid w:val="00AC43F1"/>
    <w:rsid w:val="00AD4283"/>
    <w:rsid w:val="00AF21B3"/>
    <w:rsid w:val="00AF28C9"/>
    <w:rsid w:val="00B028EC"/>
    <w:rsid w:val="00B05659"/>
    <w:rsid w:val="00B0565C"/>
    <w:rsid w:val="00B239D2"/>
    <w:rsid w:val="00B46826"/>
    <w:rsid w:val="00B53312"/>
    <w:rsid w:val="00B63C1A"/>
    <w:rsid w:val="00B66AEB"/>
    <w:rsid w:val="00B86779"/>
    <w:rsid w:val="00BA1D56"/>
    <w:rsid w:val="00BA3521"/>
    <w:rsid w:val="00BB4977"/>
    <w:rsid w:val="00BB62B2"/>
    <w:rsid w:val="00BC3527"/>
    <w:rsid w:val="00BE205A"/>
    <w:rsid w:val="00BF0048"/>
    <w:rsid w:val="00BF1F43"/>
    <w:rsid w:val="00BF21DD"/>
    <w:rsid w:val="00C07839"/>
    <w:rsid w:val="00C10F89"/>
    <w:rsid w:val="00C13DAD"/>
    <w:rsid w:val="00C32213"/>
    <w:rsid w:val="00C40E8B"/>
    <w:rsid w:val="00C41EAD"/>
    <w:rsid w:val="00C47691"/>
    <w:rsid w:val="00C5035D"/>
    <w:rsid w:val="00C56B0B"/>
    <w:rsid w:val="00C619E5"/>
    <w:rsid w:val="00C852AB"/>
    <w:rsid w:val="00C90507"/>
    <w:rsid w:val="00CA08E5"/>
    <w:rsid w:val="00CA11C2"/>
    <w:rsid w:val="00CA45BD"/>
    <w:rsid w:val="00CB68E1"/>
    <w:rsid w:val="00CD4166"/>
    <w:rsid w:val="00CE333A"/>
    <w:rsid w:val="00CE6108"/>
    <w:rsid w:val="00D02D66"/>
    <w:rsid w:val="00D03C70"/>
    <w:rsid w:val="00D27E87"/>
    <w:rsid w:val="00D33D37"/>
    <w:rsid w:val="00D41B57"/>
    <w:rsid w:val="00D436C6"/>
    <w:rsid w:val="00D443D1"/>
    <w:rsid w:val="00D6781C"/>
    <w:rsid w:val="00D856F3"/>
    <w:rsid w:val="00DA78E5"/>
    <w:rsid w:val="00DB7027"/>
    <w:rsid w:val="00DC5941"/>
    <w:rsid w:val="00DD134F"/>
    <w:rsid w:val="00DD279A"/>
    <w:rsid w:val="00DE562A"/>
    <w:rsid w:val="00DF46BE"/>
    <w:rsid w:val="00DF6B7A"/>
    <w:rsid w:val="00E15854"/>
    <w:rsid w:val="00E2708B"/>
    <w:rsid w:val="00E36EF2"/>
    <w:rsid w:val="00E37EC5"/>
    <w:rsid w:val="00E43E59"/>
    <w:rsid w:val="00E6795A"/>
    <w:rsid w:val="00E96E92"/>
    <w:rsid w:val="00EA104A"/>
    <w:rsid w:val="00EA4889"/>
    <w:rsid w:val="00EB0D73"/>
    <w:rsid w:val="00EB739B"/>
    <w:rsid w:val="00EB7977"/>
    <w:rsid w:val="00EC6651"/>
    <w:rsid w:val="00ED6DA0"/>
    <w:rsid w:val="00EE40AF"/>
    <w:rsid w:val="00EF15AB"/>
    <w:rsid w:val="00EF1A32"/>
    <w:rsid w:val="00F04707"/>
    <w:rsid w:val="00F05B43"/>
    <w:rsid w:val="00F07EF1"/>
    <w:rsid w:val="00F208EA"/>
    <w:rsid w:val="00F25897"/>
    <w:rsid w:val="00F33FA7"/>
    <w:rsid w:val="00F40DB0"/>
    <w:rsid w:val="00F41D24"/>
    <w:rsid w:val="00F641CC"/>
    <w:rsid w:val="00F65067"/>
    <w:rsid w:val="00F70790"/>
    <w:rsid w:val="00F70FF1"/>
    <w:rsid w:val="00F751AE"/>
    <w:rsid w:val="00F75AFA"/>
    <w:rsid w:val="00F846E8"/>
    <w:rsid w:val="00FA0827"/>
    <w:rsid w:val="00FB19A5"/>
    <w:rsid w:val="00FB7610"/>
    <w:rsid w:val="00FC091C"/>
    <w:rsid w:val="00FC5F8D"/>
    <w:rsid w:val="00FD1EDA"/>
    <w:rsid w:val="00FD2217"/>
    <w:rsid w:val="00FD45DB"/>
    <w:rsid w:val="00FE0C2F"/>
    <w:rsid w:val="00FE2AA3"/>
    <w:rsid w:val="00FF1DDE"/>
    <w:rsid w:val="00FF6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BBE"/>
  </w:style>
  <w:style w:type="paragraph" w:styleId="Nagwek1">
    <w:name w:val="heading 1"/>
    <w:basedOn w:val="Normalny"/>
    <w:next w:val="Normalny"/>
    <w:link w:val="Nagwek1Znak"/>
    <w:uiPriority w:val="9"/>
    <w:qFormat/>
    <w:rsid w:val="009674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40A3"/>
    <w:pPr>
      <w:ind w:left="720"/>
      <w:contextualSpacing/>
    </w:pPr>
  </w:style>
  <w:style w:type="paragraph" w:styleId="Nagwek">
    <w:name w:val="header"/>
    <w:basedOn w:val="Normalny"/>
    <w:link w:val="NagwekZnak"/>
    <w:uiPriority w:val="99"/>
    <w:unhideWhenUsed/>
    <w:rsid w:val="00642F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14"/>
  </w:style>
  <w:style w:type="paragraph" w:styleId="Stopka">
    <w:name w:val="footer"/>
    <w:basedOn w:val="Normalny"/>
    <w:link w:val="StopkaZnak"/>
    <w:uiPriority w:val="99"/>
    <w:unhideWhenUsed/>
    <w:rsid w:val="00642F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14"/>
  </w:style>
  <w:style w:type="character" w:styleId="Hipercze">
    <w:name w:val="Hyperlink"/>
    <w:basedOn w:val="Domylnaczcionkaakapitu"/>
    <w:uiPriority w:val="99"/>
    <w:unhideWhenUsed/>
    <w:rsid w:val="00923BF5"/>
    <w:rPr>
      <w:color w:val="0000FF" w:themeColor="hyperlink"/>
      <w:u w:val="single"/>
    </w:rPr>
  </w:style>
  <w:style w:type="table" w:styleId="Tabela-Siatka">
    <w:name w:val="Table Grid"/>
    <w:basedOn w:val="Standardowy"/>
    <w:uiPriority w:val="59"/>
    <w:rsid w:val="000C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03C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C70"/>
    <w:rPr>
      <w:rFonts w:ascii="Tahoma" w:hAnsi="Tahoma" w:cs="Tahoma"/>
      <w:sz w:val="16"/>
      <w:szCs w:val="16"/>
    </w:rPr>
  </w:style>
  <w:style w:type="paragraph" w:styleId="Legenda">
    <w:name w:val="caption"/>
    <w:basedOn w:val="Normalny"/>
    <w:next w:val="Normalny"/>
    <w:uiPriority w:val="35"/>
    <w:unhideWhenUsed/>
    <w:qFormat/>
    <w:rsid w:val="00D03C70"/>
    <w:pPr>
      <w:spacing w:line="240" w:lineRule="auto"/>
    </w:pPr>
    <w:rPr>
      <w:b/>
      <w:bCs/>
      <w:color w:val="4F81BD" w:themeColor="accent1"/>
      <w:sz w:val="18"/>
      <w:szCs w:val="18"/>
    </w:rPr>
  </w:style>
  <w:style w:type="paragraph" w:styleId="Bezodstpw">
    <w:name w:val="No Spacing"/>
    <w:link w:val="BezodstpwZnak"/>
    <w:uiPriority w:val="1"/>
    <w:qFormat/>
    <w:rsid w:val="00AF28C9"/>
    <w:pPr>
      <w:spacing w:after="0" w:line="240" w:lineRule="auto"/>
    </w:pPr>
  </w:style>
  <w:style w:type="character" w:customStyle="1" w:styleId="Nagwek1Znak">
    <w:name w:val="Nagłówek 1 Znak"/>
    <w:basedOn w:val="Domylnaczcionkaakapitu"/>
    <w:link w:val="Nagwek1"/>
    <w:uiPriority w:val="9"/>
    <w:rsid w:val="009674A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9674A9"/>
    <w:pPr>
      <w:spacing w:line="259" w:lineRule="auto"/>
      <w:outlineLvl w:val="9"/>
    </w:pPr>
    <w:rPr>
      <w:lang w:eastAsia="pl-PL"/>
    </w:rPr>
  </w:style>
  <w:style w:type="character" w:customStyle="1" w:styleId="BezodstpwZnak">
    <w:name w:val="Bez odstępów Znak"/>
    <w:basedOn w:val="Domylnaczcionkaakapitu"/>
    <w:link w:val="Bezodstpw"/>
    <w:uiPriority w:val="1"/>
    <w:rsid w:val="00746C98"/>
  </w:style>
  <w:style w:type="character" w:customStyle="1" w:styleId="AkapitzlistZnak">
    <w:name w:val="Akapit z listą Znak"/>
    <w:link w:val="Akapitzlist"/>
    <w:uiPriority w:val="34"/>
    <w:locked/>
    <w:rsid w:val="00A14CA1"/>
  </w:style>
  <w:style w:type="paragraph" w:customStyle="1" w:styleId="Standard">
    <w:name w:val="Standard"/>
    <w:rsid w:val="00EA4889"/>
    <w:pPr>
      <w:suppressAutoHyphens/>
      <w:autoSpaceDN w:val="0"/>
      <w:spacing w:after="0" w:line="100" w:lineRule="atLeast"/>
    </w:pPr>
    <w:rPr>
      <w:rFonts w:ascii="Times New Roman" w:eastAsia="Times New Roman" w:hAnsi="Times New Roman" w:cs="Times New Roman"/>
      <w:kern w:val="3"/>
      <w:sz w:val="20"/>
      <w:szCs w:val="20"/>
      <w:lang w:eastAsia="ar-SA"/>
    </w:rPr>
  </w:style>
  <w:style w:type="paragraph" w:styleId="Spistreci2">
    <w:name w:val="toc 2"/>
    <w:basedOn w:val="Normalny"/>
    <w:next w:val="Normalny"/>
    <w:autoRedefine/>
    <w:uiPriority w:val="39"/>
    <w:unhideWhenUsed/>
    <w:qFormat/>
    <w:rsid w:val="000E07D3"/>
    <w:pPr>
      <w:spacing w:after="100" w:line="276" w:lineRule="auto"/>
      <w:ind w:left="284" w:hanging="284"/>
    </w:pPr>
    <w:rPr>
      <w:rFonts w:eastAsiaTheme="minorEastAsia"/>
      <w:lang w:eastAsia="pl-PL"/>
    </w:rPr>
  </w:style>
  <w:style w:type="paragraph" w:styleId="Spistreci1">
    <w:name w:val="toc 1"/>
    <w:basedOn w:val="Normalny"/>
    <w:next w:val="Normalny"/>
    <w:autoRedefine/>
    <w:uiPriority w:val="39"/>
    <w:unhideWhenUsed/>
    <w:qFormat/>
    <w:rsid w:val="006F3EFE"/>
    <w:pPr>
      <w:numPr>
        <w:numId w:val="18"/>
      </w:numPr>
      <w:spacing w:after="100" w:line="276" w:lineRule="auto"/>
      <w:ind w:left="426" w:hanging="426"/>
    </w:pPr>
    <w:rPr>
      <w:rFonts w:ascii="Times New Roman" w:eastAsiaTheme="minorEastAsia" w:hAnsi="Times New Roman" w:cs="Times New Roman"/>
      <w:b/>
      <w:bCs/>
      <w:sz w:val="24"/>
      <w:szCs w:val="24"/>
      <w:lang w:eastAsia="pl-PL"/>
    </w:rPr>
  </w:style>
  <w:style w:type="paragraph" w:styleId="Spistreci3">
    <w:name w:val="toc 3"/>
    <w:basedOn w:val="Normalny"/>
    <w:next w:val="Normalny"/>
    <w:autoRedefine/>
    <w:uiPriority w:val="39"/>
    <w:unhideWhenUsed/>
    <w:qFormat/>
    <w:rsid w:val="006F3EFE"/>
    <w:pPr>
      <w:numPr>
        <w:numId w:val="17"/>
      </w:numPr>
      <w:spacing w:after="100" w:line="276" w:lineRule="auto"/>
      <w:ind w:left="426" w:hanging="426"/>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3BBE"/>
  </w:style>
  <w:style w:type="paragraph" w:styleId="Nagwek1">
    <w:name w:val="heading 1"/>
    <w:basedOn w:val="Normalny"/>
    <w:next w:val="Normalny"/>
    <w:link w:val="Nagwek1Znak"/>
    <w:uiPriority w:val="9"/>
    <w:qFormat/>
    <w:rsid w:val="009674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240A3"/>
    <w:pPr>
      <w:ind w:left="720"/>
      <w:contextualSpacing/>
    </w:pPr>
  </w:style>
  <w:style w:type="paragraph" w:styleId="Nagwek">
    <w:name w:val="header"/>
    <w:basedOn w:val="Normalny"/>
    <w:link w:val="NagwekZnak"/>
    <w:uiPriority w:val="99"/>
    <w:unhideWhenUsed/>
    <w:rsid w:val="00642F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F14"/>
  </w:style>
  <w:style w:type="paragraph" w:styleId="Stopka">
    <w:name w:val="footer"/>
    <w:basedOn w:val="Normalny"/>
    <w:link w:val="StopkaZnak"/>
    <w:uiPriority w:val="99"/>
    <w:unhideWhenUsed/>
    <w:rsid w:val="00642F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F14"/>
  </w:style>
  <w:style w:type="character" w:styleId="Hipercze">
    <w:name w:val="Hyperlink"/>
    <w:basedOn w:val="Domylnaczcionkaakapitu"/>
    <w:uiPriority w:val="99"/>
    <w:unhideWhenUsed/>
    <w:rsid w:val="00923BF5"/>
    <w:rPr>
      <w:color w:val="0000FF" w:themeColor="hyperlink"/>
      <w:u w:val="single"/>
    </w:rPr>
  </w:style>
  <w:style w:type="table" w:styleId="Tabela-Siatka">
    <w:name w:val="Table Grid"/>
    <w:basedOn w:val="Standardowy"/>
    <w:uiPriority w:val="59"/>
    <w:rsid w:val="000C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03C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3C70"/>
    <w:rPr>
      <w:rFonts w:ascii="Tahoma" w:hAnsi="Tahoma" w:cs="Tahoma"/>
      <w:sz w:val="16"/>
      <w:szCs w:val="16"/>
    </w:rPr>
  </w:style>
  <w:style w:type="paragraph" w:styleId="Legenda">
    <w:name w:val="caption"/>
    <w:basedOn w:val="Normalny"/>
    <w:next w:val="Normalny"/>
    <w:uiPriority w:val="35"/>
    <w:unhideWhenUsed/>
    <w:qFormat/>
    <w:rsid w:val="00D03C70"/>
    <w:pPr>
      <w:spacing w:line="240" w:lineRule="auto"/>
    </w:pPr>
    <w:rPr>
      <w:b/>
      <w:bCs/>
      <w:color w:val="4F81BD" w:themeColor="accent1"/>
      <w:sz w:val="18"/>
      <w:szCs w:val="18"/>
    </w:rPr>
  </w:style>
  <w:style w:type="paragraph" w:styleId="Bezodstpw">
    <w:name w:val="No Spacing"/>
    <w:link w:val="BezodstpwZnak"/>
    <w:uiPriority w:val="1"/>
    <w:qFormat/>
    <w:rsid w:val="00AF28C9"/>
    <w:pPr>
      <w:spacing w:after="0" w:line="240" w:lineRule="auto"/>
    </w:pPr>
  </w:style>
  <w:style w:type="character" w:customStyle="1" w:styleId="Nagwek1Znak">
    <w:name w:val="Nagłówek 1 Znak"/>
    <w:basedOn w:val="Domylnaczcionkaakapitu"/>
    <w:link w:val="Nagwek1"/>
    <w:uiPriority w:val="9"/>
    <w:rsid w:val="009674A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9674A9"/>
    <w:pPr>
      <w:spacing w:line="259" w:lineRule="auto"/>
      <w:outlineLvl w:val="9"/>
    </w:pPr>
    <w:rPr>
      <w:lang w:eastAsia="pl-PL"/>
    </w:rPr>
  </w:style>
  <w:style w:type="character" w:customStyle="1" w:styleId="BezodstpwZnak">
    <w:name w:val="Bez odstępów Znak"/>
    <w:basedOn w:val="Domylnaczcionkaakapitu"/>
    <w:link w:val="Bezodstpw"/>
    <w:uiPriority w:val="1"/>
    <w:rsid w:val="00746C98"/>
  </w:style>
  <w:style w:type="character" w:customStyle="1" w:styleId="AkapitzlistZnak">
    <w:name w:val="Akapit z listą Znak"/>
    <w:link w:val="Akapitzlist"/>
    <w:uiPriority w:val="34"/>
    <w:locked/>
    <w:rsid w:val="00A14CA1"/>
  </w:style>
  <w:style w:type="paragraph" w:customStyle="1" w:styleId="Standard">
    <w:name w:val="Standard"/>
    <w:rsid w:val="00EA4889"/>
    <w:pPr>
      <w:suppressAutoHyphens/>
      <w:autoSpaceDN w:val="0"/>
      <w:spacing w:after="0" w:line="100" w:lineRule="atLeast"/>
    </w:pPr>
    <w:rPr>
      <w:rFonts w:ascii="Times New Roman" w:eastAsia="Times New Roman" w:hAnsi="Times New Roman" w:cs="Times New Roman"/>
      <w:kern w:val="3"/>
      <w:sz w:val="20"/>
      <w:szCs w:val="20"/>
      <w:lang w:eastAsia="ar-SA"/>
    </w:rPr>
  </w:style>
  <w:style w:type="paragraph" w:styleId="Spistreci2">
    <w:name w:val="toc 2"/>
    <w:basedOn w:val="Normalny"/>
    <w:next w:val="Normalny"/>
    <w:autoRedefine/>
    <w:uiPriority w:val="39"/>
    <w:unhideWhenUsed/>
    <w:qFormat/>
    <w:rsid w:val="000E07D3"/>
    <w:pPr>
      <w:spacing w:after="100" w:line="276" w:lineRule="auto"/>
      <w:ind w:left="284" w:hanging="284"/>
    </w:pPr>
    <w:rPr>
      <w:rFonts w:eastAsiaTheme="minorEastAsia"/>
      <w:lang w:eastAsia="pl-PL"/>
    </w:rPr>
  </w:style>
  <w:style w:type="paragraph" w:styleId="Spistreci1">
    <w:name w:val="toc 1"/>
    <w:basedOn w:val="Normalny"/>
    <w:next w:val="Normalny"/>
    <w:autoRedefine/>
    <w:uiPriority w:val="39"/>
    <w:unhideWhenUsed/>
    <w:qFormat/>
    <w:rsid w:val="006F3EFE"/>
    <w:pPr>
      <w:numPr>
        <w:numId w:val="18"/>
      </w:numPr>
      <w:spacing w:after="100" w:line="276" w:lineRule="auto"/>
      <w:ind w:left="426" w:hanging="426"/>
    </w:pPr>
    <w:rPr>
      <w:rFonts w:ascii="Times New Roman" w:eastAsiaTheme="minorEastAsia" w:hAnsi="Times New Roman" w:cs="Times New Roman"/>
      <w:b/>
      <w:bCs/>
      <w:sz w:val="24"/>
      <w:szCs w:val="24"/>
      <w:lang w:eastAsia="pl-PL"/>
    </w:rPr>
  </w:style>
  <w:style w:type="paragraph" w:styleId="Spistreci3">
    <w:name w:val="toc 3"/>
    <w:basedOn w:val="Normalny"/>
    <w:next w:val="Normalny"/>
    <w:autoRedefine/>
    <w:uiPriority w:val="39"/>
    <w:unhideWhenUsed/>
    <w:qFormat/>
    <w:rsid w:val="006F3EFE"/>
    <w:pPr>
      <w:numPr>
        <w:numId w:val="17"/>
      </w:numPr>
      <w:spacing w:after="100" w:line="276" w:lineRule="auto"/>
      <w:ind w:left="426" w:hanging="426"/>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kietrz.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etrz.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C698A-F41B-41F9-8815-7ED52213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23</Pages>
  <Words>5128</Words>
  <Characters>30770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Analiza stanu gospodarki odpadami komunalnymi na terenie Gminy Kietrz za 2016 r.</vt:lpstr>
    </vt:vector>
  </TitlesOfParts>
  <Company>Gmina Kietrz</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Gminy Kietrz za 2016 r.</dc:title>
  <dc:creator>mwojtowicz</dc:creator>
  <cp:lastModifiedBy>Anna Broniewicz</cp:lastModifiedBy>
  <cp:revision>8</cp:revision>
  <cp:lastPrinted>2017-04-28T11:08:00Z</cp:lastPrinted>
  <dcterms:created xsi:type="dcterms:W3CDTF">2017-04-20T09:27:00Z</dcterms:created>
  <dcterms:modified xsi:type="dcterms:W3CDTF">2017-04-28T11:45:00Z</dcterms:modified>
</cp:coreProperties>
</file>