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388" w:rsidRPr="00041388" w:rsidRDefault="00041388" w:rsidP="00041388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C00000"/>
          <w:sz w:val="28"/>
          <w:szCs w:val="28"/>
          <w:lang w:eastAsia="pl-PL"/>
        </w:rPr>
      </w:pPr>
      <w:bookmarkStart w:id="0" w:name="_GoBack"/>
      <w:r w:rsidRPr="00041388">
        <w:rPr>
          <w:rFonts w:ascii="Candara" w:eastAsia="Times New Roman" w:hAnsi="Candara" w:cs="Times New Roman"/>
          <w:b/>
          <w:color w:val="C00000"/>
          <w:sz w:val="28"/>
          <w:szCs w:val="28"/>
          <w:lang w:eastAsia="pl-PL"/>
        </w:rPr>
        <w:t>PORZĄDEK V</w:t>
      </w:r>
      <w:r w:rsidR="00B41635">
        <w:rPr>
          <w:rFonts w:ascii="Candara" w:eastAsia="Times New Roman" w:hAnsi="Candara" w:cs="Times New Roman"/>
          <w:b/>
          <w:color w:val="C00000"/>
          <w:sz w:val="28"/>
          <w:szCs w:val="28"/>
          <w:lang w:eastAsia="pl-PL"/>
        </w:rPr>
        <w:t>I</w:t>
      </w:r>
      <w:r w:rsidRPr="00041388">
        <w:rPr>
          <w:rFonts w:ascii="Candara" w:eastAsia="Times New Roman" w:hAnsi="Candara" w:cs="Times New Roman"/>
          <w:b/>
          <w:color w:val="C00000"/>
          <w:sz w:val="28"/>
          <w:szCs w:val="28"/>
          <w:lang w:eastAsia="pl-PL"/>
        </w:rPr>
        <w:t xml:space="preserve"> SESJI RADY MIEJSKIEJ W KIETRZU</w:t>
      </w:r>
    </w:p>
    <w:p w:rsidR="00041388" w:rsidRPr="00041388" w:rsidRDefault="00041388" w:rsidP="00041388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lang w:eastAsia="pl-PL"/>
        </w:rPr>
      </w:pPr>
      <w:r w:rsidRPr="00041388">
        <w:rPr>
          <w:rFonts w:ascii="Candara" w:eastAsia="Times New Roman" w:hAnsi="Candara" w:cs="Times New Roman"/>
          <w:b/>
          <w:sz w:val="28"/>
          <w:szCs w:val="28"/>
          <w:lang w:eastAsia="pl-PL"/>
        </w:rPr>
        <w:t>miejsce: Sala konferencyjna Urzędu Miejskiego w Kietrzu</w:t>
      </w:r>
    </w:p>
    <w:p w:rsidR="00041388" w:rsidRPr="00041388" w:rsidRDefault="00041388" w:rsidP="00041388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vertAlign w:val="superscript"/>
          <w:lang w:eastAsia="pl-PL"/>
        </w:rPr>
      </w:pPr>
      <w:r w:rsidRPr="00041388">
        <w:rPr>
          <w:rFonts w:ascii="Candara" w:eastAsia="Times New Roman" w:hAnsi="Candara" w:cs="Times New Roman"/>
          <w:b/>
          <w:sz w:val="28"/>
          <w:szCs w:val="28"/>
          <w:lang w:eastAsia="pl-PL"/>
        </w:rPr>
        <w:t xml:space="preserve">termin: 26 </w:t>
      </w:r>
      <w:r w:rsidR="006324BD">
        <w:rPr>
          <w:rFonts w:ascii="Candara" w:eastAsia="Times New Roman" w:hAnsi="Candara" w:cs="Times New Roman"/>
          <w:b/>
          <w:sz w:val="28"/>
          <w:szCs w:val="28"/>
          <w:lang w:eastAsia="pl-PL"/>
        </w:rPr>
        <w:t xml:space="preserve">marca </w:t>
      </w:r>
      <w:r w:rsidRPr="00041388">
        <w:rPr>
          <w:rFonts w:ascii="Candara" w:eastAsia="Times New Roman" w:hAnsi="Candara" w:cs="Times New Roman"/>
          <w:b/>
          <w:sz w:val="28"/>
          <w:szCs w:val="28"/>
          <w:lang w:eastAsia="pl-PL"/>
        </w:rPr>
        <w:t>2015 r., godz. 1</w:t>
      </w:r>
      <w:r w:rsidR="00D426D1">
        <w:rPr>
          <w:rFonts w:ascii="Candara" w:eastAsia="Times New Roman" w:hAnsi="Candara" w:cs="Times New Roman"/>
          <w:b/>
          <w:sz w:val="28"/>
          <w:szCs w:val="28"/>
          <w:lang w:eastAsia="pl-PL"/>
        </w:rPr>
        <w:t>3</w:t>
      </w:r>
      <w:r w:rsidRPr="00041388">
        <w:rPr>
          <w:rFonts w:ascii="Candara" w:eastAsia="Times New Roman" w:hAnsi="Candara" w:cs="Times New Roman"/>
          <w:b/>
          <w:sz w:val="28"/>
          <w:szCs w:val="28"/>
          <w:vertAlign w:val="superscript"/>
          <w:lang w:eastAsia="pl-PL"/>
        </w:rPr>
        <w:t>00</w:t>
      </w:r>
    </w:p>
    <w:bookmarkEnd w:id="0"/>
    <w:p w:rsidR="00041388" w:rsidRPr="00041388" w:rsidRDefault="00041388" w:rsidP="00041388">
      <w:pPr>
        <w:spacing w:after="0" w:line="240" w:lineRule="auto"/>
        <w:jc w:val="center"/>
        <w:rPr>
          <w:rFonts w:ascii="Candara" w:eastAsia="Times New Roman" w:hAnsi="Candara" w:cs="Times New Roman"/>
          <w:b/>
          <w:sz w:val="28"/>
          <w:szCs w:val="28"/>
          <w:vertAlign w:val="superscript"/>
          <w:lang w:eastAsia="pl-PL"/>
        </w:rPr>
      </w:pPr>
    </w:p>
    <w:p w:rsidR="00041388" w:rsidRDefault="00041388" w:rsidP="00041388">
      <w:pPr>
        <w:spacing w:after="0" w:line="360" w:lineRule="auto"/>
        <w:jc w:val="both"/>
        <w:rPr>
          <w:rFonts w:ascii="Candara" w:eastAsia="Times New Roman" w:hAnsi="Candara" w:cs="Times New Roman"/>
          <w:lang w:eastAsia="pl-PL"/>
        </w:rPr>
      </w:pPr>
      <w:r w:rsidRPr="00041388">
        <w:rPr>
          <w:rFonts w:ascii="Candara" w:eastAsia="Times New Roman" w:hAnsi="Candara" w:cs="Times New Roman"/>
          <w:b/>
          <w:lang w:eastAsia="pl-PL"/>
        </w:rPr>
        <w:t>1</w:t>
      </w:r>
      <w:r w:rsidRPr="00041388">
        <w:rPr>
          <w:rFonts w:ascii="Candara" w:eastAsia="Times New Roman" w:hAnsi="Candara" w:cs="Times New Roman"/>
          <w:lang w:eastAsia="pl-PL"/>
        </w:rPr>
        <w:t>. Rozpoczęcie obrad sesji.</w:t>
      </w:r>
    </w:p>
    <w:p w:rsidR="0083653C" w:rsidRPr="00041388" w:rsidRDefault="0083653C" w:rsidP="00041388">
      <w:pPr>
        <w:spacing w:after="0" w:line="360" w:lineRule="auto"/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lang w:eastAsia="pl-PL"/>
        </w:rPr>
        <w:t xml:space="preserve">2. </w:t>
      </w:r>
      <w:r w:rsidR="00006033">
        <w:rPr>
          <w:rFonts w:ascii="Candara" w:eastAsia="Times New Roman" w:hAnsi="Candara" w:cs="Times New Roman"/>
          <w:lang w:eastAsia="pl-PL"/>
        </w:rPr>
        <w:t xml:space="preserve">Złożenie ślubowani przez radnego Lesława Kuśnierza. </w:t>
      </w:r>
    </w:p>
    <w:p w:rsidR="00041388" w:rsidRPr="00041388" w:rsidRDefault="0083653C" w:rsidP="00041388">
      <w:pPr>
        <w:spacing w:after="0" w:line="360" w:lineRule="auto"/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b/>
          <w:lang w:eastAsia="pl-PL"/>
        </w:rPr>
        <w:t>3</w:t>
      </w:r>
      <w:r w:rsidR="00041388" w:rsidRPr="00041388">
        <w:rPr>
          <w:rFonts w:ascii="Candara" w:eastAsia="Times New Roman" w:hAnsi="Candara" w:cs="Times New Roman"/>
          <w:lang w:eastAsia="pl-PL"/>
        </w:rPr>
        <w:t>. Przedstawienie porządku obrad.</w:t>
      </w:r>
    </w:p>
    <w:p w:rsidR="00041388" w:rsidRPr="00041388" w:rsidRDefault="0083653C" w:rsidP="00041388">
      <w:pPr>
        <w:spacing w:after="0" w:line="360" w:lineRule="auto"/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b/>
          <w:lang w:eastAsia="pl-PL"/>
        </w:rPr>
        <w:t>4</w:t>
      </w:r>
      <w:r w:rsidR="00041388" w:rsidRPr="00041388">
        <w:rPr>
          <w:rFonts w:ascii="Candara" w:eastAsia="Times New Roman" w:hAnsi="Candara" w:cs="Times New Roman"/>
          <w:b/>
          <w:lang w:eastAsia="pl-PL"/>
        </w:rPr>
        <w:t>.</w:t>
      </w:r>
      <w:r w:rsidR="00D91FDD">
        <w:rPr>
          <w:rFonts w:ascii="Candara" w:eastAsia="Times New Roman" w:hAnsi="Candara" w:cs="Times New Roman"/>
          <w:lang w:eastAsia="pl-PL"/>
        </w:rPr>
        <w:t xml:space="preserve"> Przyjęcie protokołu V sesji z dnia 26</w:t>
      </w:r>
      <w:r w:rsidR="00041388" w:rsidRPr="00041388">
        <w:rPr>
          <w:rFonts w:ascii="Candara" w:eastAsia="Times New Roman" w:hAnsi="Candara" w:cs="Times New Roman"/>
          <w:lang w:eastAsia="pl-PL"/>
        </w:rPr>
        <w:t xml:space="preserve"> </w:t>
      </w:r>
      <w:r w:rsidR="00D91FDD">
        <w:rPr>
          <w:rFonts w:ascii="Candara" w:eastAsia="Times New Roman" w:hAnsi="Candara" w:cs="Times New Roman"/>
          <w:lang w:eastAsia="pl-PL"/>
        </w:rPr>
        <w:t>lutego</w:t>
      </w:r>
      <w:r w:rsidR="00041388" w:rsidRPr="00041388">
        <w:rPr>
          <w:rFonts w:ascii="Candara" w:eastAsia="Times New Roman" w:hAnsi="Candara" w:cs="Times New Roman"/>
          <w:lang w:eastAsia="pl-PL"/>
        </w:rPr>
        <w:t xml:space="preserve"> 2015 roku.  </w:t>
      </w:r>
    </w:p>
    <w:p w:rsidR="00041388" w:rsidRPr="00041388" w:rsidRDefault="0083653C" w:rsidP="00041388">
      <w:pPr>
        <w:spacing w:after="0" w:line="360" w:lineRule="auto"/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b/>
          <w:lang w:eastAsia="pl-PL"/>
        </w:rPr>
        <w:t>5</w:t>
      </w:r>
      <w:r w:rsidR="00041388" w:rsidRPr="00041388">
        <w:rPr>
          <w:rFonts w:ascii="Candara" w:eastAsia="Times New Roman" w:hAnsi="Candara" w:cs="Times New Roman"/>
          <w:lang w:eastAsia="pl-PL"/>
        </w:rPr>
        <w:t>. Informacje:</w:t>
      </w:r>
    </w:p>
    <w:p w:rsidR="00041388" w:rsidRPr="00041388" w:rsidRDefault="00041388" w:rsidP="00041388">
      <w:pPr>
        <w:spacing w:after="0" w:line="360" w:lineRule="auto"/>
        <w:ind w:firstLine="708"/>
        <w:jc w:val="both"/>
        <w:rPr>
          <w:rFonts w:ascii="Candara" w:eastAsia="Times New Roman" w:hAnsi="Candara" w:cs="Times New Roman"/>
          <w:lang w:eastAsia="pl-PL"/>
        </w:rPr>
      </w:pPr>
      <w:r w:rsidRPr="00041388">
        <w:rPr>
          <w:rFonts w:ascii="Candara" w:eastAsia="Times New Roman" w:hAnsi="Candara" w:cs="Times New Roman"/>
          <w:lang w:eastAsia="pl-PL"/>
        </w:rPr>
        <w:t xml:space="preserve">- Burmistrza Kietrza o swojej pracy w okresie międzysesyjnym, </w:t>
      </w:r>
    </w:p>
    <w:p w:rsidR="00041388" w:rsidRDefault="00041388" w:rsidP="00041388">
      <w:pPr>
        <w:spacing w:after="0" w:line="360" w:lineRule="auto"/>
        <w:ind w:firstLine="708"/>
        <w:jc w:val="both"/>
        <w:rPr>
          <w:rFonts w:ascii="Candara" w:eastAsia="Times New Roman" w:hAnsi="Candara" w:cs="Times New Roman"/>
          <w:lang w:eastAsia="pl-PL"/>
        </w:rPr>
      </w:pPr>
      <w:r w:rsidRPr="00041388">
        <w:rPr>
          <w:rFonts w:ascii="Candara" w:eastAsia="Times New Roman" w:hAnsi="Candara" w:cs="Times New Roman"/>
          <w:lang w:eastAsia="pl-PL"/>
        </w:rPr>
        <w:t>-Przewodniczących stałych Komisji Rady o pracy tych komisji w okresie międzysesyjnym.</w:t>
      </w:r>
    </w:p>
    <w:p w:rsidR="00006033" w:rsidRPr="00041388" w:rsidRDefault="00006033" w:rsidP="00006033">
      <w:pPr>
        <w:spacing w:after="0" w:line="360" w:lineRule="auto"/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lang w:eastAsia="pl-PL"/>
        </w:rPr>
        <w:t xml:space="preserve">6. </w:t>
      </w:r>
      <w:r w:rsidR="00D70A30" w:rsidRPr="00D70A30">
        <w:rPr>
          <w:rFonts w:ascii="Candara" w:eastAsia="Times New Roman" w:hAnsi="Candara" w:cs="Times New Roman"/>
          <w:lang w:eastAsia="pl-PL"/>
        </w:rPr>
        <w:t>Sprawozdanie z realizacji zadań z zakresu wspierania rodziny za rok 2014</w:t>
      </w:r>
      <w:r w:rsidR="0018011A">
        <w:rPr>
          <w:rFonts w:ascii="Candara" w:eastAsia="Times New Roman" w:hAnsi="Candara" w:cs="Times New Roman"/>
          <w:lang w:eastAsia="pl-PL"/>
        </w:rPr>
        <w:t>.</w:t>
      </w:r>
    </w:p>
    <w:p w:rsidR="00041388" w:rsidRPr="00041388" w:rsidRDefault="00006033" w:rsidP="00041388">
      <w:pPr>
        <w:spacing w:after="0" w:line="360" w:lineRule="auto"/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b/>
          <w:lang w:eastAsia="pl-PL"/>
        </w:rPr>
        <w:t>7</w:t>
      </w:r>
      <w:r w:rsidR="00041388" w:rsidRPr="00041388">
        <w:rPr>
          <w:rFonts w:ascii="Candara" w:eastAsia="Times New Roman" w:hAnsi="Candara" w:cs="Times New Roman"/>
          <w:lang w:eastAsia="pl-PL"/>
        </w:rPr>
        <w:t>. Zapytania i wolne wnioski.</w:t>
      </w:r>
    </w:p>
    <w:p w:rsidR="00041388" w:rsidRPr="00041388" w:rsidRDefault="00006033" w:rsidP="00041388">
      <w:pPr>
        <w:spacing w:after="0" w:line="360" w:lineRule="auto"/>
        <w:jc w:val="both"/>
        <w:rPr>
          <w:rFonts w:ascii="Candara" w:eastAsia="Times New Roman" w:hAnsi="Candara" w:cs="Times New Roman"/>
          <w:b/>
          <w:lang w:eastAsia="pl-PL"/>
        </w:rPr>
      </w:pPr>
      <w:r>
        <w:rPr>
          <w:rFonts w:ascii="Candara" w:eastAsia="Times New Roman" w:hAnsi="Candara" w:cs="Times New Roman"/>
          <w:b/>
          <w:lang w:eastAsia="pl-PL"/>
        </w:rPr>
        <w:t>8</w:t>
      </w:r>
      <w:r w:rsidR="00041388" w:rsidRPr="00041388">
        <w:rPr>
          <w:rFonts w:ascii="Candara" w:eastAsia="Times New Roman" w:hAnsi="Candara" w:cs="Times New Roman"/>
          <w:b/>
          <w:lang w:eastAsia="pl-PL"/>
        </w:rPr>
        <w:t xml:space="preserve">. </w:t>
      </w:r>
      <w:r w:rsidR="004103EF">
        <w:rPr>
          <w:rFonts w:ascii="Candara" w:eastAsia="Times New Roman" w:hAnsi="Candara" w:cs="Times New Roman"/>
          <w:b/>
          <w:lang w:eastAsia="pl-PL"/>
        </w:rPr>
        <w:t>Debata o oświacie.</w:t>
      </w:r>
      <w:r w:rsidR="00041388" w:rsidRPr="00041388">
        <w:rPr>
          <w:rFonts w:ascii="Candara" w:eastAsia="Times New Roman" w:hAnsi="Candara" w:cs="Times New Roman"/>
          <w:b/>
          <w:lang w:eastAsia="pl-PL"/>
        </w:rPr>
        <w:t xml:space="preserve"> </w:t>
      </w:r>
    </w:p>
    <w:p w:rsidR="00041388" w:rsidRPr="00041388" w:rsidRDefault="00006033" w:rsidP="00041388">
      <w:pPr>
        <w:spacing w:after="0" w:line="240" w:lineRule="auto"/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b/>
          <w:lang w:eastAsia="pl-PL"/>
        </w:rPr>
        <w:t>9</w:t>
      </w:r>
      <w:r w:rsidR="00041388" w:rsidRPr="00041388">
        <w:rPr>
          <w:rFonts w:ascii="Candara" w:eastAsia="Times New Roman" w:hAnsi="Candara" w:cs="Times New Roman"/>
          <w:b/>
          <w:lang w:eastAsia="pl-PL"/>
        </w:rPr>
        <w:t>.</w:t>
      </w:r>
      <w:r w:rsidR="00041388" w:rsidRPr="00041388">
        <w:rPr>
          <w:rFonts w:ascii="Candara" w:eastAsia="Times New Roman" w:hAnsi="Candara" w:cs="Times New Roman"/>
          <w:lang w:eastAsia="pl-PL"/>
        </w:rPr>
        <w:t xml:space="preserve"> Podjęcie uchwał w sprawie:</w:t>
      </w:r>
    </w:p>
    <w:p w:rsidR="00041388" w:rsidRPr="007F55CB" w:rsidRDefault="00041388" w:rsidP="00502A40">
      <w:pPr>
        <w:spacing w:after="0" w:line="240" w:lineRule="auto"/>
        <w:ind w:firstLine="709"/>
        <w:jc w:val="both"/>
        <w:rPr>
          <w:rFonts w:ascii="Candara" w:eastAsia="Times New Roman" w:hAnsi="Candara" w:cs="Times New Roman"/>
          <w:bCs/>
          <w:i/>
          <w:lang w:eastAsia="pl-PL"/>
        </w:rPr>
      </w:pPr>
      <w:r w:rsidRPr="00041388">
        <w:rPr>
          <w:rFonts w:ascii="Candara" w:eastAsia="Times New Roman" w:hAnsi="Candara" w:cs="Times New Roman"/>
          <w:i/>
          <w:lang w:eastAsia="pl-PL"/>
        </w:rPr>
        <w:t xml:space="preserve">7.1.  </w:t>
      </w:r>
      <w:r w:rsidR="00502A40" w:rsidRPr="007F55CB">
        <w:rPr>
          <w:rFonts w:ascii="Candara" w:eastAsia="Times New Roman" w:hAnsi="Candara" w:cs="Times New Roman"/>
          <w:bCs/>
          <w:i/>
          <w:lang w:eastAsia="pl-PL"/>
        </w:rPr>
        <w:t>utworzenia funduszu sołeckiego</w:t>
      </w:r>
      <w:r w:rsidR="007F55CB" w:rsidRPr="007F55CB">
        <w:rPr>
          <w:rFonts w:ascii="Candara" w:eastAsia="Times New Roman" w:hAnsi="Candara" w:cs="Times New Roman"/>
          <w:bCs/>
          <w:i/>
          <w:lang w:eastAsia="pl-PL"/>
        </w:rPr>
        <w:t>;</w:t>
      </w:r>
    </w:p>
    <w:p w:rsidR="00E76B7E" w:rsidRPr="007F55CB" w:rsidRDefault="00E76B7E" w:rsidP="00502A40">
      <w:pPr>
        <w:spacing w:after="0" w:line="240" w:lineRule="auto"/>
        <w:ind w:firstLine="709"/>
        <w:jc w:val="both"/>
        <w:rPr>
          <w:rFonts w:ascii="Candara" w:eastAsia="Times New Roman" w:hAnsi="Candara" w:cs="Times New Roman"/>
          <w:i/>
          <w:lang w:eastAsia="pl-PL"/>
        </w:rPr>
      </w:pPr>
      <w:r w:rsidRPr="007F55CB">
        <w:rPr>
          <w:rFonts w:ascii="Candara" w:eastAsia="Times New Roman" w:hAnsi="Candara" w:cs="Times New Roman"/>
          <w:i/>
          <w:lang w:eastAsia="pl-PL"/>
        </w:rPr>
        <w:t>7.2.</w:t>
      </w:r>
      <w:r w:rsidR="00502A40" w:rsidRPr="007F55CB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</w:t>
      </w:r>
      <w:r w:rsidR="00502A40" w:rsidRPr="007F55CB">
        <w:rPr>
          <w:rFonts w:ascii="Candara" w:eastAsia="Times New Roman" w:hAnsi="Candara" w:cs="Times New Roman"/>
          <w:bCs/>
          <w:i/>
          <w:lang w:eastAsia="pl-PL"/>
        </w:rPr>
        <w:t>utworzenia odrębnego obwodu głosowania</w:t>
      </w:r>
      <w:r w:rsidR="007F55CB" w:rsidRPr="007F55CB">
        <w:rPr>
          <w:rFonts w:ascii="Candara" w:eastAsia="Times New Roman" w:hAnsi="Candara" w:cs="Times New Roman"/>
          <w:bCs/>
          <w:i/>
          <w:lang w:eastAsia="pl-PL"/>
        </w:rPr>
        <w:t>;</w:t>
      </w:r>
    </w:p>
    <w:p w:rsidR="00E76B7E" w:rsidRPr="007F55CB" w:rsidRDefault="00E76B7E" w:rsidP="007F55CB">
      <w:pPr>
        <w:spacing w:after="0" w:line="240" w:lineRule="auto"/>
        <w:ind w:left="708" w:firstLine="1"/>
        <w:jc w:val="both"/>
        <w:rPr>
          <w:rFonts w:ascii="Candara" w:eastAsia="Times New Roman" w:hAnsi="Candara" w:cs="Times New Roman"/>
          <w:i/>
          <w:lang w:eastAsia="pl-PL"/>
        </w:rPr>
      </w:pPr>
      <w:r w:rsidRPr="007F55CB">
        <w:rPr>
          <w:rFonts w:ascii="Candara" w:eastAsia="Times New Roman" w:hAnsi="Candara" w:cs="Times New Roman"/>
          <w:i/>
          <w:lang w:eastAsia="pl-PL"/>
        </w:rPr>
        <w:t>7.3.</w:t>
      </w:r>
      <w:r w:rsidR="007F55CB" w:rsidRPr="007F55CB">
        <w:rPr>
          <w:rFonts w:ascii="Candara" w:eastAsia="Times New Roman" w:hAnsi="Candara" w:cs="Times New Roman"/>
          <w:i/>
          <w:lang w:eastAsia="pl-PL"/>
        </w:rPr>
        <w:t xml:space="preserve"> rozp</w:t>
      </w:r>
      <w:r w:rsidR="0083653C">
        <w:rPr>
          <w:rFonts w:ascii="Candara" w:eastAsia="Times New Roman" w:hAnsi="Candara" w:cs="Times New Roman"/>
          <w:i/>
          <w:lang w:eastAsia="pl-PL"/>
        </w:rPr>
        <w:t>atrzenia skargi na działalność D</w:t>
      </w:r>
      <w:r w:rsidR="007F55CB" w:rsidRPr="007F55CB">
        <w:rPr>
          <w:rFonts w:ascii="Candara" w:eastAsia="Times New Roman" w:hAnsi="Candara" w:cs="Times New Roman"/>
          <w:i/>
          <w:lang w:eastAsia="pl-PL"/>
        </w:rPr>
        <w:t>yrektora Zespołu Szkolno-Przedszkolnego w Kietrzu;</w:t>
      </w:r>
    </w:p>
    <w:p w:rsidR="00E76B7E" w:rsidRDefault="00E76B7E" w:rsidP="00E76B7E">
      <w:pPr>
        <w:spacing w:after="0" w:line="240" w:lineRule="auto"/>
        <w:ind w:firstLine="709"/>
        <w:jc w:val="both"/>
        <w:rPr>
          <w:rFonts w:ascii="Candara" w:eastAsia="Times New Roman" w:hAnsi="Candara" w:cs="Times New Roman"/>
          <w:i/>
          <w:lang w:eastAsia="pl-PL"/>
        </w:rPr>
      </w:pPr>
      <w:r>
        <w:rPr>
          <w:rFonts w:ascii="Candara" w:eastAsia="Times New Roman" w:hAnsi="Candara" w:cs="Times New Roman"/>
          <w:i/>
          <w:lang w:eastAsia="pl-PL"/>
        </w:rPr>
        <w:t>7.4.</w:t>
      </w:r>
      <w:r w:rsidR="00C32AD9">
        <w:rPr>
          <w:rFonts w:ascii="Candara" w:eastAsia="Times New Roman" w:hAnsi="Candara" w:cs="Times New Roman"/>
          <w:i/>
          <w:lang w:eastAsia="pl-PL"/>
        </w:rPr>
        <w:t xml:space="preserve"> uzupełninia składów Stałych Komisji Rady Miejskiej w Kietrzu</w:t>
      </w:r>
    </w:p>
    <w:p w:rsidR="00A40145" w:rsidRDefault="00A40145" w:rsidP="00385D70">
      <w:pPr>
        <w:spacing w:after="0" w:line="240" w:lineRule="auto"/>
        <w:ind w:left="708" w:firstLine="1"/>
        <w:jc w:val="both"/>
        <w:rPr>
          <w:rFonts w:ascii="Candara" w:eastAsia="Times New Roman" w:hAnsi="Candara" w:cs="Times New Roman"/>
          <w:i/>
          <w:color w:val="FF0000"/>
          <w:lang w:eastAsia="pl-PL"/>
        </w:rPr>
      </w:pPr>
      <w:r>
        <w:rPr>
          <w:rFonts w:ascii="Candara" w:eastAsia="Times New Roman" w:hAnsi="Candara" w:cs="Times New Roman"/>
          <w:i/>
          <w:lang w:eastAsia="pl-PL"/>
        </w:rPr>
        <w:t xml:space="preserve">7.5. </w:t>
      </w:r>
      <w:r w:rsidR="00385D70">
        <w:rPr>
          <w:rFonts w:ascii="Candara" w:eastAsia="Times New Roman" w:hAnsi="Candara" w:cs="Times New Roman"/>
          <w:i/>
          <w:lang w:eastAsia="pl-PL"/>
        </w:rPr>
        <w:t>powołania Rady Społecznej Gminnego Zespołu Lecznictwa Otwartego w Kietrzu;</w:t>
      </w:r>
    </w:p>
    <w:p w:rsidR="00A40145" w:rsidRDefault="00A40145" w:rsidP="009D15AD">
      <w:pPr>
        <w:spacing w:after="0" w:line="240" w:lineRule="auto"/>
        <w:ind w:left="708" w:firstLine="1"/>
        <w:jc w:val="both"/>
        <w:rPr>
          <w:rFonts w:ascii="Candara" w:eastAsia="Times New Roman" w:hAnsi="Candara" w:cs="Times New Roman"/>
          <w:i/>
          <w:lang w:eastAsia="pl-PL"/>
        </w:rPr>
      </w:pPr>
      <w:r w:rsidRPr="00A40145">
        <w:rPr>
          <w:rFonts w:ascii="Candara" w:eastAsia="Times New Roman" w:hAnsi="Candara" w:cs="Times New Roman"/>
          <w:i/>
          <w:lang w:eastAsia="pl-PL"/>
        </w:rPr>
        <w:t xml:space="preserve">7.6. </w:t>
      </w:r>
      <w:r w:rsidR="00385D70">
        <w:rPr>
          <w:rFonts w:ascii="Candara" w:eastAsia="Times New Roman" w:hAnsi="Candara" w:cs="Times New Roman"/>
          <w:i/>
          <w:lang w:eastAsia="pl-PL"/>
        </w:rPr>
        <w:t xml:space="preserve">wprowadzenia zmian do uchwały Nr XXXV/276/2013 </w:t>
      </w:r>
      <w:r w:rsidR="009D15AD">
        <w:rPr>
          <w:rFonts w:ascii="Candara" w:eastAsia="Times New Roman" w:hAnsi="Candara" w:cs="Times New Roman"/>
          <w:i/>
          <w:lang w:eastAsia="pl-PL"/>
        </w:rPr>
        <w:t xml:space="preserve">Rady Miejskiej w Kietrzu z dnia 29 sierpnia 2013 r. w sprawie zarządzenia opłaty za gospodarowanie odpadami komunalnymi w drodze inkasa, wyznaczenie inkasentów i określenia wysokości wynagrodzenia za inkaso, zmienionej uchwałą nr XLIV/342/2014 Rady Miejskiej w Kietrzu z dnia 29 maja 2014 r. oraz uchwałą Nr XLIX/382/2014 Rady Miejskiej w Kietrzu z dnia 30 października 2014 r.; </w:t>
      </w:r>
    </w:p>
    <w:p w:rsidR="009D15AD" w:rsidRDefault="009D15AD" w:rsidP="009D15AD">
      <w:pPr>
        <w:spacing w:after="0" w:line="240" w:lineRule="auto"/>
        <w:ind w:left="708" w:firstLine="1"/>
        <w:jc w:val="both"/>
        <w:rPr>
          <w:rFonts w:ascii="Candara" w:eastAsia="Times New Roman" w:hAnsi="Candara" w:cs="Times New Roman"/>
          <w:i/>
          <w:lang w:eastAsia="pl-PL"/>
        </w:rPr>
      </w:pPr>
      <w:r>
        <w:rPr>
          <w:rFonts w:ascii="Candara" w:eastAsia="Times New Roman" w:hAnsi="Candara" w:cs="Times New Roman"/>
          <w:i/>
          <w:lang w:eastAsia="pl-PL"/>
        </w:rPr>
        <w:t xml:space="preserve">7.7.  wprowadzenia zmian do uchwały nr XXVIII/222/2013 Rady Miejskiej w Kietrzu z dnia 31 stycznia 2013 roku w sprawie inkasa podatku rolnego, leśnego i od nieruchomości, zmienionej uchwałą nr XLIV/343/2014 Rady Miejskiej w Kietrzu z dnia 29 maja 2014 r. oraz uchwałą nr XLIX/381/2014 Rady Miejskiej w Kietrzu z dnia 30 października 2014 r. </w:t>
      </w:r>
    </w:p>
    <w:p w:rsidR="00E74339" w:rsidRDefault="00A216D9" w:rsidP="0021418B">
      <w:pPr>
        <w:spacing w:after="0" w:line="240" w:lineRule="auto"/>
        <w:ind w:left="708" w:firstLine="1"/>
        <w:jc w:val="both"/>
        <w:rPr>
          <w:rFonts w:ascii="Candara" w:eastAsia="Times New Roman" w:hAnsi="Candara" w:cs="Times New Roman"/>
          <w:i/>
          <w:lang w:eastAsia="pl-PL"/>
        </w:rPr>
      </w:pPr>
      <w:r>
        <w:rPr>
          <w:rFonts w:ascii="Candara" w:eastAsia="Times New Roman" w:hAnsi="Candara" w:cs="Times New Roman"/>
          <w:i/>
          <w:lang w:eastAsia="pl-PL"/>
        </w:rPr>
        <w:t>7.8.</w:t>
      </w:r>
      <w:r w:rsidR="00E74339" w:rsidRPr="00E74339">
        <w:t xml:space="preserve"> </w:t>
      </w:r>
      <w:r w:rsidR="00E74339" w:rsidRPr="00E74339">
        <w:rPr>
          <w:rFonts w:ascii="Candara" w:eastAsia="Times New Roman" w:hAnsi="Candara" w:cs="Times New Roman"/>
          <w:i/>
          <w:lang w:eastAsia="pl-PL"/>
        </w:rPr>
        <w:t>w sprawie   przekazania środków finansowych na Wojewódzki Fundusz Wsparcia Policji z przeznaczeniem na dofinansowanie zakupu samochodu dla Komisariatu Policji w Kietrzu</w:t>
      </w:r>
    </w:p>
    <w:p w:rsidR="00FC05BF" w:rsidRPr="0021418B" w:rsidRDefault="00FC05BF" w:rsidP="0021418B">
      <w:pPr>
        <w:spacing w:after="0" w:line="240" w:lineRule="auto"/>
        <w:ind w:left="708" w:firstLine="1"/>
        <w:jc w:val="both"/>
        <w:rPr>
          <w:rFonts w:ascii="Candara" w:eastAsia="Times New Roman" w:hAnsi="Candara" w:cs="Times New Roman"/>
          <w:i/>
          <w:lang w:eastAsia="pl-PL"/>
        </w:rPr>
      </w:pPr>
    </w:p>
    <w:p w:rsidR="00041388" w:rsidRPr="00041388" w:rsidRDefault="00006033" w:rsidP="00041388">
      <w:pPr>
        <w:spacing w:after="0" w:line="360" w:lineRule="auto"/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b/>
          <w:lang w:eastAsia="pl-PL"/>
        </w:rPr>
        <w:t>10</w:t>
      </w:r>
      <w:r w:rsidR="00041388" w:rsidRPr="00041388">
        <w:rPr>
          <w:rFonts w:ascii="Candara" w:eastAsia="Times New Roman" w:hAnsi="Candara" w:cs="Times New Roman"/>
          <w:b/>
          <w:lang w:eastAsia="pl-PL"/>
        </w:rPr>
        <w:t>.</w:t>
      </w:r>
      <w:r w:rsidR="00041388" w:rsidRPr="00041388">
        <w:rPr>
          <w:rFonts w:ascii="Candara" w:eastAsia="Times New Roman" w:hAnsi="Candara" w:cs="Times New Roman"/>
          <w:lang w:eastAsia="pl-PL"/>
        </w:rPr>
        <w:t>Odpowiedzi na zapytania i wolne wnioski.</w:t>
      </w:r>
    </w:p>
    <w:p w:rsidR="00041388" w:rsidRPr="00041388" w:rsidRDefault="00006033" w:rsidP="00041388">
      <w:pPr>
        <w:spacing w:after="0" w:line="360" w:lineRule="auto"/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b/>
          <w:lang w:eastAsia="pl-PL"/>
        </w:rPr>
        <w:t>11</w:t>
      </w:r>
      <w:r w:rsidR="00041388" w:rsidRPr="00041388">
        <w:rPr>
          <w:rFonts w:ascii="Candara" w:eastAsia="Times New Roman" w:hAnsi="Candara" w:cs="Times New Roman"/>
          <w:b/>
          <w:lang w:eastAsia="pl-PL"/>
        </w:rPr>
        <w:t>.</w:t>
      </w:r>
      <w:r w:rsidR="00041388" w:rsidRPr="00041388">
        <w:rPr>
          <w:rFonts w:ascii="Candara" w:eastAsia="Times New Roman" w:hAnsi="Candara" w:cs="Times New Roman"/>
          <w:lang w:eastAsia="pl-PL"/>
        </w:rPr>
        <w:t xml:space="preserve"> Informacje bieżące.</w:t>
      </w:r>
    </w:p>
    <w:p w:rsidR="00041388" w:rsidRPr="00041388" w:rsidRDefault="00006033" w:rsidP="00041388">
      <w:pPr>
        <w:spacing w:after="0" w:line="360" w:lineRule="auto"/>
        <w:jc w:val="both"/>
        <w:rPr>
          <w:rFonts w:ascii="Candara" w:eastAsia="Times New Roman" w:hAnsi="Candara" w:cs="Times New Roman"/>
          <w:lang w:eastAsia="pl-PL"/>
        </w:rPr>
      </w:pPr>
      <w:r>
        <w:rPr>
          <w:rFonts w:ascii="Candara" w:eastAsia="Times New Roman" w:hAnsi="Candara" w:cs="Times New Roman"/>
          <w:b/>
          <w:lang w:eastAsia="pl-PL"/>
        </w:rPr>
        <w:t>12</w:t>
      </w:r>
      <w:r w:rsidR="00041388" w:rsidRPr="00041388">
        <w:rPr>
          <w:rFonts w:ascii="Candara" w:eastAsia="Times New Roman" w:hAnsi="Candara" w:cs="Times New Roman"/>
          <w:b/>
          <w:lang w:eastAsia="pl-PL"/>
        </w:rPr>
        <w:t>.</w:t>
      </w:r>
      <w:r w:rsidR="00041388" w:rsidRPr="00041388">
        <w:rPr>
          <w:rFonts w:ascii="Candara" w:eastAsia="Times New Roman" w:hAnsi="Candara" w:cs="Times New Roman"/>
          <w:lang w:eastAsia="pl-PL"/>
        </w:rPr>
        <w:t xml:space="preserve"> Zakończenie obrad.</w:t>
      </w:r>
    </w:p>
    <w:p w:rsidR="00041388" w:rsidRPr="00041388" w:rsidRDefault="00041388" w:rsidP="000413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6414" w:rsidRDefault="00CB6414"/>
    <w:sectPr w:rsidR="00CB6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2C"/>
    <w:rsid w:val="00006033"/>
    <w:rsid w:val="00041388"/>
    <w:rsid w:val="0018011A"/>
    <w:rsid w:val="0021418B"/>
    <w:rsid w:val="00385D70"/>
    <w:rsid w:val="004103EF"/>
    <w:rsid w:val="004200CA"/>
    <w:rsid w:val="00502A40"/>
    <w:rsid w:val="00541F2C"/>
    <w:rsid w:val="006324BD"/>
    <w:rsid w:val="00704E12"/>
    <w:rsid w:val="007C0730"/>
    <w:rsid w:val="007F55CB"/>
    <w:rsid w:val="0083653C"/>
    <w:rsid w:val="008759B9"/>
    <w:rsid w:val="008D22B2"/>
    <w:rsid w:val="009D15AD"/>
    <w:rsid w:val="00A216D9"/>
    <w:rsid w:val="00A40145"/>
    <w:rsid w:val="00B41635"/>
    <w:rsid w:val="00C32AD9"/>
    <w:rsid w:val="00CB6414"/>
    <w:rsid w:val="00D426D1"/>
    <w:rsid w:val="00D70A30"/>
    <w:rsid w:val="00D91FDD"/>
    <w:rsid w:val="00E74339"/>
    <w:rsid w:val="00E76B7E"/>
    <w:rsid w:val="00F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057BF-A4E9-4CD7-9213-013EBFA9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Paul</dc:creator>
  <cp:keywords/>
  <dc:description/>
  <cp:lastModifiedBy>administrator</cp:lastModifiedBy>
  <cp:revision>2</cp:revision>
  <dcterms:created xsi:type="dcterms:W3CDTF">2015-03-20T09:21:00Z</dcterms:created>
  <dcterms:modified xsi:type="dcterms:W3CDTF">2015-03-20T09:21:00Z</dcterms:modified>
</cp:coreProperties>
</file>