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22" w:rsidRDefault="00C82A22" w:rsidP="005510D9">
      <w:pPr>
        <w:widowControl w:val="0"/>
        <w:autoSpaceDE w:val="0"/>
        <w:autoSpaceDN w:val="0"/>
        <w:adjustRightInd w:val="0"/>
        <w:spacing w:before="120" w:line="28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POSTANOWIENIE</w:t>
      </w:r>
    </w:p>
    <w:p w:rsidR="00C82A22" w:rsidRDefault="00C82A22" w:rsidP="005510D9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Komisarza Wyborczego w Opolu II</w:t>
      </w:r>
    </w:p>
    <w:p w:rsidR="00C82A22" w:rsidRDefault="00C82A22" w:rsidP="005510D9">
      <w:pPr>
        <w:widowControl w:val="0"/>
        <w:autoSpaceDE w:val="0"/>
        <w:autoSpaceDN w:val="0"/>
        <w:adjustRightInd w:val="0"/>
        <w:spacing w:before="120" w:line="28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 dnia 20 stycznia 2011 r.</w:t>
      </w:r>
    </w:p>
    <w:p w:rsidR="00C82A22" w:rsidRDefault="00C82A22" w:rsidP="005510D9">
      <w:pPr>
        <w:widowControl w:val="0"/>
        <w:autoSpaceDE w:val="0"/>
        <w:autoSpaceDN w:val="0"/>
        <w:adjustRightInd w:val="0"/>
        <w:spacing w:before="120" w:line="280" w:lineRule="atLeast"/>
        <w:jc w:val="center"/>
        <w:rPr>
          <w:b/>
          <w:bCs/>
          <w:color w:val="000000"/>
          <w:sz w:val="26"/>
          <w:szCs w:val="26"/>
        </w:rPr>
      </w:pPr>
    </w:p>
    <w:p w:rsidR="00C82A22" w:rsidRDefault="00C82A22" w:rsidP="005510D9">
      <w:pPr>
        <w:widowControl w:val="0"/>
        <w:autoSpaceDE w:val="0"/>
        <w:autoSpaceDN w:val="0"/>
        <w:adjustRightInd w:val="0"/>
        <w:spacing w:line="39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sprawie powołania Miejskiej Komisji Wyborczej w Kietrzu dla przeprowadzenia wyborów uzupełniających do Rady Miejskiej </w:t>
      </w:r>
      <w:r>
        <w:rPr>
          <w:b/>
          <w:bCs/>
          <w:color w:val="000000"/>
          <w:sz w:val="28"/>
          <w:szCs w:val="28"/>
        </w:rPr>
        <w:br/>
        <w:t>w Kietrzu, zarządzonych na dzień 6 marca 2011 r.</w:t>
      </w:r>
    </w:p>
    <w:p w:rsidR="00C82A22" w:rsidRDefault="00C82A22" w:rsidP="005510D9">
      <w:pPr>
        <w:widowControl w:val="0"/>
        <w:autoSpaceDE w:val="0"/>
        <w:autoSpaceDN w:val="0"/>
        <w:adjustRightInd w:val="0"/>
        <w:spacing w:before="480" w:line="360" w:lineRule="auto"/>
        <w:ind w:firstLine="284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Na podstawie art. 17 ust. 1, 2 i 5 ustawy z dnia 16 lipca 1998 r. Ordynacja wyborcza do rad gmin, rad powiatów i sejmików województw  (Dz. U. z 2010 r. </w:t>
      </w:r>
      <w:r>
        <w:rPr>
          <w:rFonts w:ascii="Times" w:hAnsi="Times" w:cs="Times"/>
          <w:color w:val="000000"/>
          <w:sz w:val="28"/>
          <w:szCs w:val="28"/>
        </w:rPr>
        <w:br/>
        <w:t xml:space="preserve">Nr 176, poz. 1190)  </w:t>
      </w:r>
    </w:p>
    <w:p w:rsidR="00C82A22" w:rsidRDefault="00C82A22" w:rsidP="005510D9">
      <w:pPr>
        <w:widowControl w:val="0"/>
        <w:autoSpaceDE w:val="0"/>
        <w:autoSpaceDN w:val="0"/>
        <w:adjustRightInd w:val="0"/>
        <w:ind w:firstLine="284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postanawiam, co następuje:</w:t>
      </w:r>
    </w:p>
    <w:p w:rsidR="00C82A22" w:rsidRDefault="00C82A22" w:rsidP="005510D9">
      <w:pPr>
        <w:widowControl w:val="0"/>
        <w:autoSpaceDE w:val="0"/>
        <w:autoSpaceDN w:val="0"/>
        <w:adjustRightInd w:val="0"/>
        <w:spacing w:before="360" w:line="397" w:lineRule="atLeast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§ 1</w:t>
      </w:r>
    </w:p>
    <w:p w:rsidR="00C82A22" w:rsidRDefault="00C82A22" w:rsidP="005510D9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Powołuję Miejską Komisję Wyborczą w Kietrzu, w składzie określonym jak niżej:</w:t>
      </w:r>
    </w:p>
    <w:p w:rsidR="00C82A22" w:rsidRDefault="00C82A22" w:rsidP="005510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Aleksandra BRANICKA</w:t>
      </w:r>
    </w:p>
    <w:p w:rsidR="00C82A22" w:rsidRDefault="00C82A22" w:rsidP="005510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Anna BRONIEWICZ</w:t>
      </w:r>
    </w:p>
    <w:p w:rsidR="00C82A22" w:rsidRDefault="00C82A22" w:rsidP="005510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Elżbieta FIGAS</w:t>
      </w:r>
    </w:p>
    <w:p w:rsidR="00C82A22" w:rsidRDefault="00C82A22" w:rsidP="005510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Władysława KARACZYN</w:t>
      </w:r>
    </w:p>
    <w:p w:rsidR="00C82A22" w:rsidRDefault="00C82A22" w:rsidP="005510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Roman PASIKOWSKI</w:t>
      </w:r>
    </w:p>
    <w:p w:rsidR="00C82A22" w:rsidRDefault="00C82A22" w:rsidP="005510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Danuta ŚLĘZAK</w:t>
      </w:r>
    </w:p>
    <w:p w:rsidR="00C82A22" w:rsidRDefault="00C82A22" w:rsidP="005510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Krystyna WIKTOR</w:t>
      </w:r>
    </w:p>
    <w:p w:rsidR="00C82A22" w:rsidRDefault="00C82A22" w:rsidP="005510D9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2</w:t>
      </w:r>
    </w:p>
    <w:p w:rsidR="00C82A22" w:rsidRDefault="00C82A22" w:rsidP="005510D9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Upoważniam Burmistrza Kietrza do zwołania pierwszego posiedzenia Komisji.</w:t>
      </w:r>
    </w:p>
    <w:p w:rsidR="00C82A22" w:rsidRDefault="00C82A22" w:rsidP="005510D9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3</w:t>
      </w:r>
    </w:p>
    <w:p w:rsidR="00C82A22" w:rsidRDefault="00C82A22" w:rsidP="005510D9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Postanowienie wchodzi w życie z dniem podjęcia.</w:t>
      </w:r>
    </w:p>
    <w:p w:rsidR="00C82A22" w:rsidRDefault="00C82A22" w:rsidP="005510D9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8"/>
          <w:szCs w:val="28"/>
        </w:rPr>
      </w:pPr>
    </w:p>
    <w:p w:rsidR="00C82A22" w:rsidRDefault="00C82A22" w:rsidP="008F2AE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KOMISARZ WYBORCZY</w:t>
      </w:r>
    </w:p>
    <w:p w:rsidR="00C82A22" w:rsidRDefault="00C82A22" w:rsidP="008F2AE6">
      <w:pPr>
        <w:ind w:left="4956"/>
        <w:jc w:val="center"/>
        <w:rPr>
          <w:sz w:val="28"/>
          <w:szCs w:val="28"/>
        </w:rPr>
      </w:pPr>
    </w:p>
    <w:p w:rsidR="00C82A22" w:rsidRDefault="00C82A22" w:rsidP="008F2AE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/ - / Paweł Mehl</w:t>
      </w:r>
    </w:p>
    <w:p w:rsidR="00C82A22" w:rsidRDefault="00C82A22"/>
    <w:sectPr w:rsidR="00C82A22" w:rsidSect="00D639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174"/>
    <w:multiLevelType w:val="hybridMultilevel"/>
    <w:tmpl w:val="1F9AC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0D9"/>
    <w:rsid w:val="00050997"/>
    <w:rsid w:val="00257843"/>
    <w:rsid w:val="005510D9"/>
    <w:rsid w:val="005D07D2"/>
    <w:rsid w:val="006035C6"/>
    <w:rsid w:val="00652D5A"/>
    <w:rsid w:val="007565CA"/>
    <w:rsid w:val="008F2AE6"/>
    <w:rsid w:val="00B41C7C"/>
    <w:rsid w:val="00C82A22"/>
    <w:rsid w:val="00D10FAE"/>
    <w:rsid w:val="00D31879"/>
    <w:rsid w:val="00D63961"/>
    <w:rsid w:val="00DE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3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96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116</Words>
  <Characters>697</Characters>
  <Application>Microsoft Office Outlook</Application>
  <DocSecurity>0</DocSecurity>
  <Lines>0</Lines>
  <Paragraphs>0</Paragraphs>
  <ScaleCrop>false</ScaleCrop>
  <Company>KBW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</dc:title>
  <dc:subject/>
  <dc:creator>Tomek</dc:creator>
  <cp:keywords/>
  <dc:description/>
  <cp:lastModifiedBy>Bogusława Paul</cp:lastModifiedBy>
  <cp:revision>2</cp:revision>
  <cp:lastPrinted>2011-01-20T09:42:00Z</cp:lastPrinted>
  <dcterms:created xsi:type="dcterms:W3CDTF">2011-01-20T12:00:00Z</dcterms:created>
  <dcterms:modified xsi:type="dcterms:W3CDTF">2011-01-20T12:00:00Z</dcterms:modified>
</cp:coreProperties>
</file>