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0" w:rsidRDefault="00303530" w:rsidP="00303530">
      <w:pPr>
        <w:ind w:left="5664" w:firstLine="6"/>
        <w:rPr>
          <w:sz w:val="22"/>
        </w:rPr>
      </w:pPr>
      <w:r>
        <w:rPr>
          <w:sz w:val="22"/>
        </w:rPr>
        <w:t xml:space="preserve">Załącznik Nr 4 do sprawozdania z wykonania  budżetu </w:t>
      </w:r>
    </w:p>
    <w:p w:rsidR="00303530" w:rsidRDefault="00303530" w:rsidP="003035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Gminy Kietrz za 2009 rok.</w:t>
      </w:r>
    </w:p>
    <w:p w:rsidR="00303530" w:rsidRDefault="00303530" w:rsidP="00303530">
      <w:pPr>
        <w:rPr>
          <w:sz w:val="22"/>
        </w:rPr>
      </w:pPr>
    </w:p>
    <w:p w:rsidR="00303530" w:rsidRDefault="00303530" w:rsidP="00303530">
      <w:pPr>
        <w:pStyle w:val="Nagwek1"/>
      </w:pPr>
      <w:r>
        <w:t>Plan i wykonanie wydatków</w:t>
      </w:r>
    </w:p>
    <w:p w:rsidR="00303530" w:rsidRDefault="00303530" w:rsidP="00303530">
      <w:pPr>
        <w:jc w:val="center"/>
        <w:rPr>
          <w:b/>
          <w:sz w:val="36"/>
        </w:rPr>
      </w:pPr>
      <w:r>
        <w:rPr>
          <w:b/>
          <w:sz w:val="36"/>
        </w:rPr>
        <w:t>zadań zleconych</w:t>
      </w:r>
    </w:p>
    <w:p w:rsidR="00303530" w:rsidRDefault="00303530" w:rsidP="00303530">
      <w:pPr>
        <w:jc w:val="center"/>
        <w:rPr>
          <w:b/>
          <w:sz w:val="36"/>
        </w:rPr>
      </w:pPr>
      <w:r>
        <w:rPr>
          <w:b/>
          <w:sz w:val="36"/>
        </w:rPr>
        <w:t>za  2009 rok.</w:t>
      </w:r>
    </w:p>
    <w:p w:rsidR="00303530" w:rsidRDefault="00303530" w:rsidP="00303530">
      <w:pPr>
        <w:jc w:val="center"/>
        <w:rPr>
          <w:b/>
          <w:sz w:val="36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51"/>
        <w:gridCol w:w="49"/>
        <w:gridCol w:w="1085"/>
        <w:gridCol w:w="709"/>
        <w:gridCol w:w="3246"/>
        <w:gridCol w:w="1620"/>
        <w:gridCol w:w="1620"/>
        <w:gridCol w:w="743"/>
      </w:tblGrid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Wykonanie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Rolnictwo i łowiectwo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753.404,00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753.402,39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  <w:r w:rsidRPr="00626CA6">
              <w:rPr>
                <w:sz w:val="24"/>
                <w:szCs w:val="24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 w:rsidRPr="00626CA6">
              <w:rPr>
                <w:b w:val="0"/>
                <w:sz w:val="24"/>
                <w:szCs w:val="24"/>
              </w:rPr>
              <w:t>Pozostała działalność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753.404,00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753.402,39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  <w:r w:rsidRPr="00626CA6">
              <w:rPr>
                <w:sz w:val="24"/>
                <w:szCs w:val="24"/>
              </w:rPr>
              <w:t>4010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tabs>
                <w:tab w:val="left" w:pos="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Składki na Fundusz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Zakup usług pozostałych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1.617,60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626CA6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Różne opłaty i składki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738.631,00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738.629,79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Administracja publiczna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96.230,00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96.230,00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Urzędy wojewódzkie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Wynagrodzenie osobowe pracowników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81.800,00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81.800,00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ubezpieczenie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12.426,00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12.426,00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25.864,00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Urzędy naczelnych organów władzy państwowej, kontroli i ochrony prawa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1.924,00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Wynagrodzenie osobowe pracowników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1.636,00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1.636,00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ubezpieczenie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248,00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do Parlamentu Europejskiego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23.940,00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wydatki na rzecz osób fizycznych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rPr>
          <w:trHeight w:val="285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3.889,00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rPr>
          <w:trHeight w:val="285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5.607,00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rPr>
          <w:trHeight w:val="285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Pr="002424B1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BA629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 w:rsidRPr="004853D1">
              <w:rPr>
                <w:b/>
                <w:sz w:val="24"/>
                <w:szCs w:val="24"/>
              </w:rPr>
              <w:t>752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rPr>
                <w:b/>
                <w:sz w:val="24"/>
                <w:szCs w:val="24"/>
              </w:rPr>
            </w:pPr>
            <w:r w:rsidRPr="004853D1">
              <w:rPr>
                <w:b/>
                <w:sz w:val="24"/>
                <w:szCs w:val="24"/>
              </w:rPr>
              <w:t>Obrona narodowa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4853D1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wydatki obronne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Obrona cywilna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zdrowia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center"/>
              <w:rPr>
                <w:sz w:val="24"/>
                <w:szCs w:val="24"/>
              </w:rPr>
            </w:pPr>
            <w:r w:rsidRPr="006D7EE9">
              <w:rPr>
                <w:sz w:val="24"/>
                <w:szCs w:val="24"/>
              </w:rPr>
              <w:t>85195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usług telekomunikacyjnych tel. </w:t>
            </w:r>
            <w:proofErr w:type="spellStart"/>
            <w:r>
              <w:rPr>
                <w:sz w:val="24"/>
                <w:szCs w:val="24"/>
              </w:rPr>
              <w:t>stacj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Pr="006D7EE9" w:rsidRDefault="00303530" w:rsidP="00FA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03530" w:rsidTr="00FA56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2.805.518,00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2.792.775,63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303530" w:rsidTr="00FA568A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Świadczenia rodzinne oraz składki na ubezpieczenia emerytalne i rentowe z ubezpieczenia społecznego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2.680.000,00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2.667.565,05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2.547.000,00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2.546.677,23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43.532,00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43.339.72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Dodatkowe wynagrodzenia roczne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2.545,94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56.735,00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50.534,28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1.171,00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1.138,22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1.467,80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1.489,00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1.407,15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4.300,00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4.231,80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98,4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9.060,00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9.050,75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usług dostępu do sieci Internet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Opłaty z tytułu zakupu usług telekomunikacyjnych telefonii stacjonarnej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2.148,51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393,65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65,6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Szkolenie pracowników niebędących członkami  korpusu służby cywilnej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93,2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materiałów papierniczych do sprzętu drukarskiego i urządzeń kserograficznych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30" w:rsidRDefault="00303530" w:rsidP="00FA56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Zakup akcesoriów komputerowych, w tym programów i licencji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1.470,10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81,7</w:t>
            </w:r>
          </w:p>
        </w:tc>
      </w:tr>
      <w:tr w:rsidR="00303530" w:rsidTr="00FA568A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ubezpieczenie zdrowotne opłacane za osoby pobierające niektóre świadczenia z pomocy społecznej oraz niektóre świadczenia rodzinne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16.693,05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Składki na ubezpieczenia zdrowotne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16.693,05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303530" w:rsidTr="00FA568A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Zasiłki i pomoc w naturze oraz składki na ubezpieczenia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108.518,00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108.517,53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108.518,00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108.517,53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3530" w:rsidTr="00FA568A">
        <w:trPr>
          <w:cantSplit/>
        </w:trPr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b/>
                <w:sz w:val="28"/>
                <w:szCs w:val="28"/>
              </w:rPr>
            </w:pPr>
          </w:p>
          <w:p w:rsidR="00303530" w:rsidRDefault="00303530" w:rsidP="00FA5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OGÓŁEM:</w:t>
            </w:r>
          </w:p>
          <w:p w:rsidR="00303530" w:rsidRDefault="00303530" w:rsidP="00FA568A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3.683.444,00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3.670.692,02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0" w:rsidRDefault="00303530" w:rsidP="00FA56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99,6</w:t>
            </w:r>
          </w:p>
        </w:tc>
      </w:tr>
    </w:tbl>
    <w:p w:rsidR="00303530" w:rsidRDefault="00303530" w:rsidP="00303530">
      <w:pPr>
        <w:jc w:val="center"/>
        <w:rPr>
          <w:b/>
          <w:sz w:val="40"/>
        </w:rPr>
      </w:pPr>
    </w:p>
    <w:p w:rsidR="00303530" w:rsidRDefault="00303530" w:rsidP="00303530">
      <w:pPr>
        <w:jc w:val="center"/>
        <w:rPr>
          <w:b/>
          <w:sz w:val="40"/>
        </w:rPr>
      </w:pPr>
    </w:p>
    <w:p w:rsidR="00303530" w:rsidRDefault="00303530" w:rsidP="00303530">
      <w:pPr>
        <w:jc w:val="center"/>
        <w:rPr>
          <w:b/>
          <w:sz w:val="40"/>
        </w:rPr>
      </w:pPr>
    </w:p>
    <w:p w:rsidR="00303530" w:rsidRDefault="00303530" w:rsidP="00303530">
      <w:pPr>
        <w:jc w:val="center"/>
        <w:rPr>
          <w:b/>
          <w:sz w:val="40"/>
        </w:rPr>
      </w:pPr>
    </w:p>
    <w:p w:rsidR="00303530" w:rsidRDefault="00303530" w:rsidP="00303530">
      <w:pPr>
        <w:jc w:val="center"/>
        <w:rPr>
          <w:b/>
          <w:sz w:val="40"/>
        </w:rPr>
      </w:pPr>
    </w:p>
    <w:p w:rsidR="00B72D26" w:rsidRDefault="00B72D26"/>
    <w:sectPr w:rsidR="00B72D26" w:rsidSect="00B7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530"/>
    <w:rsid w:val="00303530"/>
    <w:rsid w:val="00B7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3530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303530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53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353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3570</Characters>
  <Application>Microsoft Office Word</Application>
  <DocSecurity>0</DocSecurity>
  <Lines>29</Lines>
  <Paragraphs>8</Paragraphs>
  <ScaleCrop>false</ScaleCrop>
  <Company>UM Kietrz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MTolpa</dc:creator>
  <cp:keywords/>
  <dc:description/>
  <cp:lastModifiedBy>MTolpa</cp:lastModifiedBy>
  <cp:revision>1</cp:revision>
  <dcterms:created xsi:type="dcterms:W3CDTF">2010-03-17T07:09:00Z</dcterms:created>
  <dcterms:modified xsi:type="dcterms:W3CDTF">2010-03-17T07:10:00Z</dcterms:modified>
</cp:coreProperties>
</file>